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07C" w:rsidRPr="00C236BE" w:rsidRDefault="00A0707C" w:rsidP="001A23A3">
      <w:pPr>
        <w:pStyle w:val="af7"/>
        <w:rPr>
          <w:rFonts w:eastAsiaTheme="minorHAnsi"/>
          <w:color w:val="5B9BD5" w:themeColor="accent1"/>
          <w:sz w:val="22"/>
          <w:szCs w:val="22"/>
          <w:lang w:eastAsia="en-US"/>
        </w:rPr>
      </w:pPr>
      <w:r w:rsidRPr="00C236BE">
        <w:rPr>
          <w:rFonts w:eastAsiaTheme="minorHAnsi"/>
          <w:color w:val="5B9BD5" w:themeColor="accent1"/>
          <w:sz w:val="22"/>
          <w:szCs w:val="22"/>
          <w:lang w:eastAsia="en-US"/>
        </w:rPr>
        <w:t xml:space="preserve"> </w:t>
      </w:r>
    </w:p>
    <w:sdt>
      <w:sdtPr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eastAsia="en-US"/>
        </w:rPr>
        <w:id w:val="-776859234"/>
        <w:docPartObj>
          <w:docPartGallery w:val="Cover Pages"/>
          <w:docPartUnique/>
        </w:docPartObj>
      </w:sdtPr>
      <w:sdtEndPr>
        <w:rPr>
          <w:b/>
          <w:color w:val="auto"/>
          <w:sz w:val="28"/>
          <w:szCs w:val="28"/>
          <w:u w:val="single"/>
        </w:rPr>
      </w:sdtEndPr>
      <w:sdtContent>
        <w:sdt>
          <w:sdtPr>
            <w:rPr>
              <w:color w:val="000000"/>
              <w:sz w:val="23"/>
              <w:szCs w:val="23"/>
            </w:rPr>
            <w:alias w:val="Подзаголовок"/>
            <w:tag w:val=""/>
            <w:id w:val="328029620"/>
            <w:placeholder>
              <w:docPart w:val="3D7D5913E68E427D8E170EB9A862366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:rsidR="003F33AB" w:rsidRPr="00C236BE" w:rsidRDefault="00682089" w:rsidP="003F33AB">
              <w:pPr>
                <w:pStyle w:val="af7"/>
                <w:jc w:val="center"/>
                <w:rPr>
                  <w:color w:val="5B9BD5" w:themeColor="accent1"/>
                  <w:sz w:val="28"/>
                  <w:szCs w:val="28"/>
                </w:rPr>
              </w:pPr>
              <w:r w:rsidRPr="00C236BE">
                <w:rPr>
                  <w:color w:val="000000"/>
                  <w:sz w:val="23"/>
                  <w:szCs w:val="23"/>
                </w:rPr>
                <w:t>ИНДИВИДУАЛЬНЫЙ ПРЕДПРИНИМАТЕЛЬ ПЕТРАЧЕНКОВ РУСЛАН ЭЛЬДАРОВИЧ125367, Москва, Волоколамское шоссе, 84 к 9, кв 34</w:t>
              </w:r>
            </w:p>
          </w:sdtContent>
        </w:sdt>
        <w:tbl>
          <w:tblPr>
            <w:tblStyle w:val="-111"/>
            <w:tblpPr w:leftFromText="180" w:rightFromText="180" w:vertAnchor="text" w:horzAnchor="margin" w:tblpXSpec="right" w:tblpY="221"/>
            <w:tblW w:w="0" w:type="auto"/>
            <w:tblLook w:val="04A0" w:firstRow="1" w:lastRow="0" w:firstColumn="1" w:lastColumn="0" w:noHBand="0" w:noVBand="1"/>
          </w:tblPr>
          <w:tblGrid>
            <w:gridCol w:w="4537"/>
          </w:tblGrid>
          <w:tr w:rsidR="004622E5" w:rsidRPr="00C236BE" w:rsidTr="00682089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46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7" w:type="dxa"/>
              </w:tcPr>
              <w:p w:rsidR="004622E5" w:rsidRPr="00C236BE" w:rsidRDefault="004622E5" w:rsidP="004622E5">
                <w:pPr>
                  <w:pStyle w:val="af7"/>
                  <w:jc w:val="center"/>
                  <w:rPr>
                    <w:b w:val="0"/>
                    <w:sz w:val="28"/>
                    <w:szCs w:val="28"/>
                  </w:rPr>
                </w:pPr>
                <w:r w:rsidRPr="00C236BE">
                  <w:rPr>
                    <w:b w:val="0"/>
                    <w:sz w:val="28"/>
                    <w:szCs w:val="28"/>
                  </w:rPr>
                  <w:t>Утверждаю:</w:t>
                </w:r>
              </w:p>
              <w:p w:rsidR="004622E5" w:rsidRPr="00C236BE" w:rsidRDefault="00DC7EEF" w:rsidP="00DC7EEF">
                <w:pPr>
                  <w:pStyle w:val="af7"/>
                  <w:jc w:val="center"/>
                  <w:rPr>
                    <w:b w:val="0"/>
                    <w:sz w:val="28"/>
                    <w:szCs w:val="28"/>
                  </w:rPr>
                </w:pPr>
                <w:r w:rsidRPr="00C236BE">
                  <w:rPr>
                    <w:b w:val="0"/>
                    <w:sz w:val="28"/>
                    <w:szCs w:val="28"/>
                  </w:rPr>
                  <w:t>Индивидуальный предприниматель</w:t>
                </w:r>
              </w:p>
              <w:p w:rsidR="004622E5" w:rsidRPr="00C236BE" w:rsidRDefault="00682089" w:rsidP="004622E5">
                <w:pPr>
                  <w:pStyle w:val="af7"/>
                  <w:jc w:val="center"/>
                  <w:rPr>
                    <w:b w:val="0"/>
                    <w:sz w:val="28"/>
                    <w:szCs w:val="28"/>
                  </w:rPr>
                </w:pPr>
                <w:r w:rsidRPr="00C236BE">
                  <w:rPr>
                    <w:b w:val="0"/>
                    <w:sz w:val="28"/>
                    <w:szCs w:val="28"/>
                  </w:rPr>
                  <w:t xml:space="preserve">     </w:t>
                </w:r>
                <w:r w:rsidR="004622E5" w:rsidRPr="00C236BE">
                  <w:rPr>
                    <w:b w:val="0"/>
                    <w:sz w:val="28"/>
                    <w:szCs w:val="28"/>
                  </w:rPr>
                  <w:t>____________/</w:t>
                </w:r>
                <w:r w:rsidRPr="00C236BE">
                  <w:rPr>
                    <w:b w:val="0"/>
                    <w:sz w:val="28"/>
                    <w:szCs w:val="28"/>
                  </w:rPr>
                  <w:t>Р</w:t>
                </w:r>
                <w:r w:rsidR="004622E5" w:rsidRPr="00C236BE">
                  <w:rPr>
                    <w:b w:val="0"/>
                    <w:sz w:val="28"/>
                    <w:szCs w:val="28"/>
                  </w:rPr>
                  <w:t>.</w:t>
                </w:r>
                <w:r w:rsidRPr="00C236BE">
                  <w:rPr>
                    <w:b w:val="0"/>
                    <w:sz w:val="28"/>
                    <w:szCs w:val="28"/>
                  </w:rPr>
                  <w:t>Э</w:t>
                </w:r>
                <w:r w:rsidR="004622E5" w:rsidRPr="00C236BE">
                  <w:rPr>
                    <w:b w:val="0"/>
                    <w:sz w:val="28"/>
                    <w:szCs w:val="28"/>
                  </w:rPr>
                  <w:t>.</w:t>
                </w:r>
                <w:r w:rsidRPr="00C236BE">
                  <w:rPr>
                    <w:b w:val="0"/>
                    <w:sz w:val="28"/>
                    <w:szCs w:val="28"/>
                  </w:rPr>
                  <w:t xml:space="preserve"> Петраченков</w:t>
                </w:r>
                <w:r w:rsidR="004622E5" w:rsidRPr="00C236BE">
                  <w:rPr>
                    <w:b w:val="0"/>
                    <w:sz w:val="28"/>
                    <w:szCs w:val="28"/>
                  </w:rPr>
                  <w:t>/</w:t>
                </w:r>
              </w:p>
              <w:p w:rsidR="004622E5" w:rsidRPr="00C236BE" w:rsidRDefault="005D408C" w:rsidP="004622E5">
                <w:pPr>
                  <w:pStyle w:val="af7"/>
                  <w:jc w:val="center"/>
                  <w:rPr>
                    <w:b w:val="0"/>
                    <w:sz w:val="28"/>
                    <w:szCs w:val="28"/>
                  </w:rPr>
                </w:pPr>
                <w:r w:rsidRPr="00C236BE">
                  <w:rPr>
                    <w:b w:val="0"/>
                    <w:sz w:val="28"/>
                    <w:szCs w:val="28"/>
                  </w:rPr>
                  <w:t>“</w:t>
                </w:r>
                <w:r w:rsidR="004622E5" w:rsidRPr="00C236BE">
                  <w:rPr>
                    <w:b w:val="0"/>
                    <w:sz w:val="28"/>
                    <w:szCs w:val="28"/>
                  </w:rPr>
                  <w:t>___</w:t>
                </w:r>
                <w:r w:rsidRPr="00C236BE">
                  <w:rPr>
                    <w:b w:val="0"/>
                    <w:sz w:val="28"/>
                    <w:szCs w:val="28"/>
                  </w:rPr>
                  <w:t xml:space="preserve"> ”</w:t>
                </w:r>
                <w:r w:rsidR="004622E5" w:rsidRPr="00C236BE">
                  <w:rPr>
                    <w:b w:val="0"/>
                    <w:sz w:val="28"/>
                    <w:szCs w:val="28"/>
                  </w:rPr>
                  <w:t>______________ 20</w:t>
                </w:r>
                <w:r w:rsidR="00682089" w:rsidRPr="00C236BE">
                  <w:rPr>
                    <w:b w:val="0"/>
                    <w:sz w:val="28"/>
                    <w:szCs w:val="28"/>
                  </w:rPr>
                  <w:t>2</w:t>
                </w:r>
                <w:r w:rsidR="008231EF" w:rsidRPr="00C236BE">
                  <w:rPr>
                    <w:b w:val="0"/>
                    <w:sz w:val="28"/>
                    <w:szCs w:val="28"/>
                  </w:rPr>
                  <w:t>3</w:t>
                </w:r>
                <w:r w:rsidR="00C04B1D" w:rsidRPr="00C236BE">
                  <w:rPr>
                    <w:b w:val="0"/>
                    <w:sz w:val="28"/>
                    <w:szCs w:val="28"/>
                  </w:rPr>
                  <w:t xml:space="preserve"> </w:t>
                </w:r>
                <w:r w:rsidR="004622E5" w:rsidRPr="00C236BE">
                  <w:rPr>
                    <w:b w:val="0"/>
                    <w:sz w:val="28"/>
                    <w:szCs w:val="28"/>
                  </w:rPr>
                  <w:t>г.</w:t>
                </w:r>
              </w:p>
            </w:tc>
          </w:tr>
        </w:tbl>
        <w:p w:rsidR="003F33AB" w:rsidRPr="00C236BE" w:rsidRDefault="003F33AB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3F33AB" w:rsidRPr="00C236BE" w:rsidRDefault="003F33AB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3F33AB" w:rsidRPr="00C236BE" w:rsidRDefault="003F33AB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3F33AB" w:rsidRPr="00C236BE" w:rsidRDefault="003F33AB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4622E5" w:rsidRPr="00C236BE" w:rsidRDefault="004622E5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4622E5" w:rsidRPr="00C236BE" w:rsidRDefault="004622E5" w:rsidP="003F33AB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</w:p>
        <w:p w:rsidR="004622E5" w:rsidRPr="00C236BE" w:rsidRDefault="003F33AB" w:rsidP="004622E5">
          <w:pPr>
            <w:pStyle w:val="af7"/>
            <w:spacing w:before="1540" w:after="240"/>
            <w:jc w:val="center"/>
            <w:rPr>
              <w:noProof/>
              <w:color w:val="5B9BD5" w:themeColor="accent1"/>
            </w:rPr>
          </w:pPr>
          <w:r w:rsidRPr="00C236BE">
            <w:rPr>
              <w:noProof/>
              <w:color w:val="5B9BD5" w:themeColor="accent1"/>
            </w:rPr>
            <w:t xml:space="preserve"> </w:t>
          </w:r>
          <w:r w:rsidRPr="00C236BE">
            <w:rPr>
              <w:noProof/>
              <w:color w:val="5B9BD5" w:themeColor="accent1"/>
            </w:rPr>
            <w:drawing>
              <wp:inline distT="0" distB="0" distL="0" distR="0" wp14:anchorId="6851CB1C" wp14:editId="24E9E2FD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eastAsiaTheme="majorEastAsia"/>
              <w:b/>
              <w:caps/>
              <w:sz w:val="28"/>
              <w:szCs w:val="28"/>
            </w:rPr>
            <w:alias w:val="Название"/>
            <w:tag w:val=""/>
            <w:id w:val="1735040861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:rsidR="003F33AB" w:rsidRPr="00C236BE" w:rsidRDefault="003F33AB" w:rsidP="003F33AB">
              <w:pPr>
                <w:pStyle w:val="af7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eastAsiaTheme="majorEastAsia"/>
                  <w:caps/>
                  <w:sz w:val="80"/>
                  <w:szCs w:val="80"/>
                </w:rPr>
              </w:pPr>
              <w:r w:rsidRPr="00C236BE">
                <w:rPr>
                  <w:rFonts w:eastAsiaTheme="majorEastAsia"/>
                  <w:b/>
                  <w:caps/>
                  <w:sz w:val="28"/>
                  <w:szCs w:val="28"/>
                </w:rPr>
                <w:t>ОТЧЕТ</w:t>
              </w:r>
              <w:r w:rsidR="005D408C" w:rsidRPr="00C236BE">
                <w:rPr>
                  <w:rFonts w:eastAsiaTheme="majorEastAsia"/>
                  <w:b/>
                  <w:caps/>
                  <w:sz w:val="28"/>
                  <w:szCs w:val="28"/>
                </w:rPr>
                <w:t xml:space="preserve"> </w:t>
              </w:r>
              <w:r w:rsidR="00C0631B">
                <w:rPr>
                  <w:rFonts w:eastAsiaTheme="majorEastAsia"/>
                  <w:b/>
                  <w:caps/>
                  <w:sz w:val="28"/>
                  <w:szCs w:val="28"/>
                </w:rPr>
                <w:t>«</w:t>
              </w:r>
              <w:r w:rsidRPr="00C236BE">
                <w:rPr>
                  <w:rFonts w:eastAsiaTheme="majorEastAsia"/>
                  <w:b/>
                  <w:caps/>
                  <w:sz w:val="28"/>
                  <w:szCs w:val="28"/>
                </w:rPr>
                <w:t xml:space="preserve">Оказание услуг по сбору и обобщению информации, получаемой в целях проведения независимой оценки качества условий оказания услуг организациями </w:t>
              </w:r>
              <w:r w:rsidR="009E20FB" w:rsidRPr="00C236BE">
                <w:rPr>
                  <w:rFonts w:eastAsiaTheme="majorEastAsia"/>
                  <w:b/>
                  <w:caps/>
                  <w:sz w:val="28"/>
                  <w:szCs w:val="28"/>
                </w:rPr>
                <w:t xml:space="preserve">социального обслуживания </w:t>
              </w:r>
              <w:r w:rsidR="00E97118" w:rsidRPr="00C236BE">
                <w:rPr>
                  <w:rFonts w:eastAsiaTheme="majorEastAsia"/>
                  <w:b/>
                  <w:caps/>
                  <w:sz w:val="28"/>
                  <w:szCs w:val="28"/>
                </w:rPr>
                <w:t xml:space="preserve">в Республике </w:t>
              </w:r>
              <w:r w:rsidR="00C0631B">
                <w:rPr>
                  <w:rFonts w:eastAsiaTheme="majorEastAsia"/>
                  <w:b/>
                  <w:caps/>
                  <w:sz w:val="28"/>
                  <w:szCs w:val="28"/>
                </w:rPr>
                <w:t>Башкортостан»</w:t>
              </w:r>
            </w:p>
          </w:sdtContent>
        </w:sdt>
        <w:p w:rsidR="003F33AB" w:rsidRPr="00C236BE" w:rsidRDefault="003F33AB">
          <w:pPr>
            <w:pStyle w:val="af7"/>
            <w:spacing w:before="480"/>
            <w:jc w:val="center"/>
            <w:rPr>
              <w:color w:val="5B9BD5" w:themeColor="accent1"/>
            </w:rPr>
          </w:pPr>
          <w:r w:rsidRPr="00C236BE">
            <w:rPr>
              <w:noProof/>
              <w:color w:val="5B9BD5" w:themeColor="accent1"/>
            </w:rPr>
            <w:drawing>
              <wp:inline distT="0" distB="0" distL="0" distR="0" wp14:anchorId="3BB5DA61" wp14:editId="4A87863E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F33AB" w:rsidRPr="00C236BE" w:rsidRDefault="00004F1C">
          <w:pPr>
            <w:rPr>
              <w:rFonts w:ascii="Times New Roman" w:eastAsia="Times New Roman" w:hAnsi="Times New Roman" w:cs="Times New Roman"/>
              <w:b/>
              <w:sz w:val="28"/>
              <w:szCs w:val="28"/>
              <w:u w:val="single"/>
              <w:lang w:eastAsia="ru-RU"/>
            </w:rPr>
          </w:pPr>
          <w:r w:rsidRPr="00C236BE">
            <w:rPr>
              <w:rFonts w:ascii="Times New Roman" w:hAnsi="Times New Roman" w:cs="Times New Roman"/>
              <w:noProof/>
              <w:color w:val="5B9BD5" w:themeColor="accent1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C35CB8B" wp14:editId="46CE773A">
                    <wp:simplePos x="0" y="0"/>
                    <wp:positionH relativeFrom="margin">
                      <wp:align>right</wp:align>
                    </wp:positionH>
                    <wp:positionV relativeFrom="margin">
                      <wp:align>bottom</wp:align>
                    </wp:positionV>
                    <wp:extent cx="6553200" cy="381000"/>
                    <wp:effectExtent l="0" t="0" r="0" b="0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381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8"/>
                                    <w:szCs w:val="28"/>
                                  </w:rPr>
                                  <w:alias w:val="Дата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 yyyy г.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DE12EE" w:rsidRPr="00004F1C" w:rsidRDefault="00DE12EE">
                                    <w:pPr>
                                      <w:pStyle w:val="af7"/>
                                      <w:spacing w:after="40"/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Уфа, 2023</w:t>
                                    </w:r>
                                  </w:p>
                                </w:sdtContent>
                              </w:sdt>
                              <w:p w:rsidR="00DE12EE" w:rsidRDefault="00DE12EE" w:rsidP="00004F1C">
                                <w:pPr>
                                  <w:pStyle w:val="af7"/>
                                  <w:rPr>
                                    <w:color w:val="5B9BD5" w:themeColor="accen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35CB8B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margin-left:464.8pt;margin-top:0;width:516pt;height:30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" filled="f" stroked="f" strokeweight=".5pt">
                    <v:textbox inset="0,0,0,0">
                      <w:txbxContent>
                        <w:sdt>
                          <w:sdtPr>
                            <w:rPr>
                              <w:b/>
                              <w:caps/>
                              <w:sz w:val="28"/>
                              <w:szCs w:val="28"/>
                            </w:rPr>
                            <w:alias w:val="Дата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DE12EE" w:rsidRPr="00004F1C" w:rsidRDefault="00DE12EE">
                              <w:pPr>
                                <w:pStyle w:val="af7"/>
                                <w:spacing w:after="40"/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Уфа, 2023</w:t>
                              </w:r>
                            </w:p>
                          </w:sdtContent>
                        </w:sdt>
                        <w:p w:rsidR="00DE12EE" w:rsidRDefault="00DE12EE" w:rsidP="00004F1C">
                          <w:pPr>
                            <w:pStyle w:val="af7"/>
                            <w:rPr>
                              <w:color w:val="5B9BD5" w:themeColor="accent1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3F33AB" w:rsidRPr="00C236BE">
            <w:rPr>
              <w:rFonts w:ascii="Times New Roman" w:eastAsia="Times New Roman" w:hAnsi="Times New Roman" w:cs="Times New Roman"/>
              <w:b/>
              <w:sz w:val="28"/>
              <w:szCs w:val="28"/>
              <w:u w:val="single"/>
              <w:lang w:eastAsia="ru-RU"/>
            </w:rPr>
            <w:br w:type="page"/>
          </w:r>
        </w:p>
      </w:sdtContent>
    </w:sdt>
    <w:p w:rsidR="006F244A" w:rsidRPr="00C236BE" w:rsidRDefault="006F244A" w:rsidP="006F24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  <w:sectPr w:rsidR="006F244A" w:rsidRPr="00C236BE" w:rsidSect="003F33AB">
          <w:footerReference w:type="default" r:id="rId11"/>
          <w:pgSz w:w="11906" w:h="16838"/>
          <w:pgMar w:top="851" w:right="1558" w:bottom="851" w:left="1134" w:header="709" w:footer="709" w:gutter="0"/>
          <w:pgNumType w:start="0"/>
          <w:cols w:space="720"/>
          <w:titlePg/>
          <w:docGrid w:linePitch="299"/>
        </w:sect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id w:val="-10503006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03D3B" w:rsidRPr="007C6C35" w:rsidRDefault="00C03D3B" w:rsidP="00B41ECD">
          <w:pPr>
            <w:pStyle w:val="affd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C6C35">
            <w:rPr>
              <w:rFonts w:ascii="Times New Roman" w:hAnsi="Times New Roman" w:cs="Times New Roman"/>
              <w:color w:val="auto"/>
              <w:sz w:val="28"/>
              <w:szCs w:val="28"/>
              <w:lang w:val="ru-RU"/>
            </w:rPr>
            <w:t>Оглавление</w:t>
          </w:r>
        </w:p>
        <w:p w:rsidR="00E0517B" w:rsidRPr="007C6C35" w:rsidRDefault="00C03D3B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r w:rsidRPr="007C6C3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C6C3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C6C3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390964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Глава 1. Введение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_Toc144390964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65" w:history="1">
            <w:r w:rsidR="00E0517B" w:rsidRPr="007C6C35">
              <w:rPr>
                <w:rStyle w:val="a3"/>
                <w:rFonts w:ascii="Times New Roman" w:eastAsia="Calibri" w:hAnsi="Times New Roman" w:cs="Times New Roman"/>
                <w:noProof/>
                <w:sz w:val="28"/>
                <w:szCs w:val="28"/>
              </w:rPr>
              <w:t>Глава 2. Методика расчета показателей качества работы организаций социального обслуживания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_Toc144390965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66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Характеристика общих критериев и показателей оценки качества условий оказания услуг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_Toc144390966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67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Показатели, характеризующие общие критерии оценки качества условий оказания услуг организациями в сфере социального обслуживания 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_Toc144390967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68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Глава 3. Результаты оценки качества условий оказания услуг, предоставляемых организациями социального обслуживания.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_Toc144390968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69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Критерий 1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_Toc144390969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0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“Открытости и доступности информации об организациях в сфере социального обслуживания 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.”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_Toc144390970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1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Критерий 2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_Toc144390971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2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“Комфортности условий предоставления услуги в организациях в сфере социального обслуживания 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.”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_Toc144390972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3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Критерий 3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_Toc144390973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4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“Доступности услуг для инвалидов в организациях в сфере социального обслуживания 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 ”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_Toc144390974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5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Критерий 4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_Toc144390975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6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“Доброжелательности, вежливости работников организаций в сфере социального обслуживания 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 ”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_Toc144390976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7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Критерий 5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_Toc144390977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29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8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“Удовлетворенности условиями оказания услуг в организациях в сфере социального обслуживания 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в Республике </w:t>
            </w:r>
            <w:r w:rsidR="006C0689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Башкортостан</w:t>
            </w:r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 ”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_Toc144390978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79" w:history="1">
            <w:r w:rsidR="00E0517B" w:rsidRPr="007C6C3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Глава 4. Рейтинг и итоговый балл по сфере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_Toc144390979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80" w:history="1">
            <w:r w:rsidR="00E0517B" w:rsidRPr="007C6C35">
              <w:rPr>
                <w:rStyle w:val="a3"/>
                <w:rFonts w:ascii="Times New Roman" w:eastAsia="Calibri" w:hAnsi="Times New Roman" w:cs="Times New Roman"/>
                <w:noProof/>
                <w:sz w:val="28"/>
                <w:szCs w:val="28"/>
              </w:rPr>
              <w:t>Общие выводы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_Toc144390980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0517B" w:rsidRPr="007C6C35" w:rsidRDefault="00DE12EE">
          <w:pPr>
            <w:pStyle w:val="1f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/>
            </w:rPr>
          </w:pPr>
          <w:hyperlink w:anchor="_Toc144390981" w:history="1">
            <w:r w:rsidR="00E0517B" w:rsidRPr="007C6C35">
              <w:rPr>
                <w:rStyle w:val="a3"/>
                <w:rFonts w:ascii="Times New Roman" w:eastAsia="Calibri" w:hAnsi="Times New Roman" w:cs="Times New Roman"/>
                <w:noProof/>
                <w:sz w:val="28"/>
                <w:szCs w:val="28"/>
              </w:rPr>
              <w:t>Замечания по устранению недостатков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_Toc144390981 \h </w:instrTex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C6C35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E0517B" w:rsidRPr="007C6C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3D3B" w:rsidRPr="00C236BE" w:rsidRDefault="00C03D3B">
          <w:pPr>
            <w:rPr>
              <w:rFonts w:ascii="Times New Roman" w:hAnsi="Times New Roman" w:cs="Times New Roman"/>
              <w:sz w:val="28"/>
              <w:szCs w:val="28"/>
            </w:rPr>
          </w:pPr>
          <w:r w:rsidRPr="007C6C3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6F244A" w:rsidRPr="00C236BE" w:rsidRDefault="006F244A" w:rsidP="006F2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44A" w:rsidRPr="00C236BE" w:rsidRDefault="006F244A" w:rsidP="006F24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44A" w:rsidRPr="00C236BE" w:rsidRDefault="006F244A" w:rsidP="006F24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44A" w:rsidRPr="00C236BE" w:rsidRDefault="006F244A" w:rsidP="006F24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6F244A" w:rsidRPr="00C236BE">
          <w:pgSz w:w="11906" w:h="16838"/>
          <w:pgMar w:top="851" w:right="849" w:bottom="851" w:left="1134" w:header="709" w:footer="709" w:gutter="0"/>
          <w:cols w:space="720"/>
        </w:sectPr>
      </w:pPr>
    </w:p>
    <w:p w:rsidR="006F244A" w:rsidRPr="00C236BE" w:rsidRDefault="006F244A" w:rsidP="00C03D3B">
      <w:pPr>
        <w:pStyle w:val="1"/>
        <w:jc w:val="center"/>
        <w:rPr>
          <w:rFonts w:ascii="Times New Roman" w:hAnsi="Times New Roman"/>
          <w:color w:val="auto"/>
        </w:rPr>
      </w:pPr>
      <w:bookmarkStart w:id="0" w:name="_Toc144390964"/>
      <w:r w:rsidRPr="00C236BE">
        <w:rPr>
          <w:rFonts w:ascii="Times New Roman" w:hAnsi="Times New Roman"/>
          <w:color w:val="auto"/>
        </w:rPr>
        <w:lastRenderedPageBreak/>
        <w:t xml:space="preserve">Глава 1. </w:t>
      </w:r>
      <w:r w:rsidR="00C31026" w:rsidRPr="00C236BE">
        <w:rPr>
          <w:rFonts w:ascii="Times New Roman" w:hAnsi="Times New Roman"/>
          <w:color w:val="auto"/>
        </w:rPr>
        <w:t>Введение</w:t>
      </w:r>
      <w:bookmarkEnd w:id="0"/>
    </w:p>
    <w:p w:rsidR="006F244A" w:rsidRPr="00C236BE" w:rsidRDefault="006F244A" w:rsidP="00292D6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0"/>
      <w:r w:rsidRPr="00C23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Независимая оценка качества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2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оценочная процедура, которая направлена на получение сведений о деятельности организаций, оказывающих социальные услуги, о получении информации о таких параметрах, как:</w:t>
      </w:r>
    </w:p>
    <w:p w:rsidR="006F244A" w:rsidRPr="00C236BE" w:rsidRDefault="006F244A" w:rsidP="00292D60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и доступность информации об организации;</w:t>
      </w:r>
    </w:p>
    <w:p w:rsidR="006F244A" w:rsidRPr="00C236BE" w:rsidRDefault="006F244A" w:rsidP="00292D60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комфортность условий предоставления </w:t>
      </w:r>
      <w:r w:rsidR="006D7E9C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44A" w:rsidRPr="00C236BE" w:rsidRDefault="006F244A" w:rsidP="00292D60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услуг для инвалидов;</w:t>
      </w:r>
    </w:p>
    <w:p w:rsidR="006F244A" w:rsidRPr="00C236BE" w:rsidRDefault="006F244A" w:rsidP="00292D60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доброжелательность, вежливость работников организаций;</w:t>
      </w:r>
    </w:p>
    <w:p w:rsidR="006F244A" w:rsidRPr="00C236BE" w:rsidRDefault="006F244A" w:rsidP="00292D60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условиями оказания услуг;</w:t>
      </w:r>
    </w:p>
    <w:p w:rsidR="006F244A" w:rsidRPr="00C236BE" w:rsidRDefault="006F244A" w:rsidP="00292D60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полученных сведений в Общественных советах при органах исполнительной власти субъектов РФ с целью улучшения качества работы организаций, оказывающих социальные услуги, и принятия управленческих решений.</w:t>
      </w:r>
    </w:p>
    <w:p w:rsidR="006F244A" w:rsidRPr="00C236BE" w:rsidRDefault="00C31026" w:rsidP="00292D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Независимая оценка качества проводится в</w:t>
      </w:r>
      <w:r w:rsidR="006F244A" w:rsidRPr="00C236BE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 xml:space="preserve"> соответствии с  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Законом Российской Федерации от </w:t>
      </w:r>
      <w:r w:rsidR="00C9041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C9041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.12.201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C9041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442</w:t>
      </w:r>
      <w:r w:rsidR="00C9041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-ФЗ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”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основах социального обслуживания граждан в Российской Федерации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Федеральным законом от 5.12.2017 № 392-ФЗ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</w:t>
      </w:r>
      <w:r w:rsidR="00292D60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ровья, образования, социального обслуживания 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федеральными учреждениями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медико-социальной экспертизы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”</w:t>
      </w:r>
      <w:r w:rsidR="006239F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Федерации от 31.05.2018 № 638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(утверждена приказом Министерства труда и социальной защиты Российской Федерации от 30.10.2018 № 675н); Единым порядком расчета показателей, 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Министерства труда и социальной защиты Российской Федерации от 31.05.2018 № 344н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 w:rsidR="005D408C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="006D7E9C" w:rsidRPr="00C236BE">
        <w:rPr>
          <w:rFonts w:ascii="Times New Roman" w:hAnsi="Times New Roman" w:cs="Times New Roman"/>
          <w:bCs/>
          <w:sz w:val="28"/>
          <w:szCs w:val="28"/>
        </w:rPr>
        <w:t>Приказом Министерства финансов Российской Федерации от 07.05.2019 № 66н</w:t>
      </w:r>
      <w:r w:rsidR="005D408C" w:rsidRPr="00C236BE">
        <w:rPr>
          <w:rFonts w:ascii="Times New Roman" w:hAnsi="Times New Roman" w:cs="Times New Roman"/>
          <w:bCs/>
          <w:sz w:val="28"/>
          <w:szCs w:val="28"/>
        </w:rPr>
        <w:t xml:space="preserve"> ”</w:t>
      </w:r>
      <w:r w:rsidR="006D7E9C" w:rsidRPr="00C236BE">
        <w:rPr>
          <w:rFonts w:ascii="Times New Roman" w:hAnsi="Times New Roman" w:cs="Times New Roman"/>
          <w:bCs/>
          <w:sz w:val="28"/>
          <w:szCs w:val="28"/>
        </w:rPr>
        <w:t>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</w:t>
      </w:r>
      <w:r w:rsidR="005D408C" w:rsidRPr="00C236BE">
        <w:rPr>
          <w:rFonts w:ascii="Times New Roman" w:hAnsi="Times New Roman" w:cs="Times New Roman"/>
          <w:bCs/>
          <w:sz w:val="28"/>
          <w:szCs w:val="28"/>
        </w:rPr>
        <w:t xml:space="preserve"> ”</w:t>
      </w:r>
      <w:r w:rsidR="006D7E9C" w:rsidRPr="00C236BE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5D408C" w:rsidRPr="00C236BE">
        <w:rPr>
          <w:rFonts w:ascii="Times New Roman" w:hAnsi="Times New Roman" w:cs="Times New Roman"/>
          <w:bCs/>
          <w:sz w:val="28"/>
          <w:szCs w:val="28"/>
        </w:rPr>
        <w:t xml:space="preserve"> ”</w:t>
      </w:r>
      <w:r w:rsidR="006D7E9C" w:rsidRPr="00C236BE">
        <w:rPr>
          <w:rFonts w:ascii="Times New Roman" w:hAnsi="Times New Roman" w:cs="Times New Roman"/>
          <w:bCs/>
          <w:sz w:val="28"/>
          <w:szCs w:val="28"/>
        </w:rPr>
        <w:t>, включая единые требования к такой информации, и порядке ее размещения, а также требования к качеству, удобству и простоте поиска указанной информации</w:t>
      </w:r>
      <w:r w:rsidR="005D408C" w:rsidRPr="00C236BE">
        <w:rPr>
          <w:rFonts w:ascii="Times New Roman" w:hAnsi="Times New Roman" w:cs="Times New Roman"/>
          <w:bCs/>
          <w:sz w:val="28"/>
          <w:szCs w:val="28"/>
        </w:rPr>
        <w:t xml:space="preserve"> ”</w:t>
      </w:r>
      <w:r w:rsidR="006F244A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F244A" w:rsidRPr="00C236BE" w:rsidRDefault="006F244A" w:rsidP="002F3D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Целями настоящего исследования являются:</w:t>
      </w:r>
    </w:p>
    <w:p w:rsidR="006F244A" w:rsidRPr="00C236BE" w:rsidRDefault="006F244A" w:rsidP="002F3D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1.Повышение качества деятельности организаций в сфере </w:t>
      </w:r>
      <w:r w:rsidR="002B403B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социального обслуживания </w:t>
      </w:r>
      <w:r w:rsidR="001D6378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</w:t>
      </w:r>
      <w:r w:rsidR="00C0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Башкортостан.</w:t>
      </w:r>
    </w:p>
    <w:p w:rsidR="006F244A" w:rsidRPr="00C236BE" w:rsidRDefault="006F244A" w:rsidP="005960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2.Улучшение информированности получателей услуг о качестве условий оказания услуг организациями в </w:t>
      </w:r>
      <w:r w:rsidR="002B403B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сфере социального обслуживания </w:t>
      </w:r>
      <w:r w:rsidR="001D6378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</w:t>
      </w:r>
      <w:r w:rsidR="00C0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Башкортостан.</w:t>
      </w:r>
    </w:p>
    <w:p w:rsidR="006F244A" w:rsidRPr="00C0631B" w:rsidRDefault="006F244A" w:rsidP="00C0631B">
      <w:pPr>
        <w:spacing w:after="0" w:line="360" w:lineRule="auto"/>
        <w:ind w:firstLine="709"/>
        <w:contextualSpacing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Lucida Sans Unicode" w:hAnsi="Times New Roman" w:cs="Times New Roman"/>
          <w:sz w:val="28"/>
          <w:szCs w:val="28"/>
          <w:lang w:eastAsia="ru-RU"/>
        </w:rPr>
        <w:t>Реализация поставленных целей осуществляется путем решения следующих задач:</w:t>
      </w:r>
    </w:p>
    <w:p w:rsidR="00C0631B" w:rsidRPr="00C0631B" w:rsidRDefault="00C0631B" w:rsidP="00C0631B">
      <w:pPr>
        <w:pStyle w:val="af9"/>
        <w:widowControl w:val="0"/>
        <w:numPr>
          <w:ilvl w:val="0"/>
          <w:numId w:val="39"/>
        </w:numPr>
        <w:spacing w:after="0" w:line="360" w:lineRule="auto"/>
        <w:jc w:val="both"/>
        <w:outlineLvl w:val="1"/>
        <w:rPr>
          <w:bCs/>
          <w:sz w:val="28"/>
          <w:szCs w:val="28"/>
          <w:lang w:eastAsia="x-none"/>
        </w:rPr>
      </w:pPr>
      <w:r w:rsidRPr="00C0631B">
        <w:rPr>
          <w:bCs/>
          <w:sz w:val="28"/>
          <w:szCs w:val="28"/>
          <w:lang w:eastAsia="x-none"/>
        </w:rPr>
        <w:t>Получение данных об организации предоставления социальных услуг в оцениваемых организациях и удовлетворенности получателей социальных услуг качеством условий оказания социальных услуг.</w:t>
      </w:r>
    </w:p>
    <w:p w:rsidR="00C0631B" w:rsidRPr="00C0631B" w:rsidRDefault="00C0631B" w:rsidP="00C0631B">
      <w:pPr>
        <w:pStyle w:val="af9"/>
        <w:widowControl w:val="0"/>
        <w:numPr>
          <w:ilvl w:val="0"/>
          <w:numId w:val="39"/>
        </w:numPr>
        <w:spacing w:after="0" w:line="360" w:lineRule="auto"/>
        <w:jc w:val="both"/>
        <w:outlineLvl w:val="1"/>
        <w:rPr>
          <w:bCs/>
          <w:sz w:val="28"/>
          <w:szCs w:val="28"/>
          <w:lang w:eastAsia="x-none"/>
        </w:rPr>
      </w:pPr>
      <w:r w:rsidRPr="00C0631B">
        <w:rPr>
          <w:bCs/>
          <w:sz w:val="28"/>
          <w:szCs w:val="28"/>
          <w:lang w:eastAsia="x-none"/>
        </w:rPr>
        <w:lastRenderedPageBreak/>
        <w:t>Оценка и обобщение полученных данных.</w:t>
      </w:r>
    </w:p>
    <w:p w:rsidR="00C0631B" w:rsidRPr="00C0631B" w:rsidRDefault="00C0631B" w:rsidP="00C0631B">
      <w:pPr>
        <w:pStyle w:val="af9"/>
        <w:widowControl w:val="0"/>
        <w:numPr>
          <w:ilvl w:val="0"/>
          <w:numId w:val="39"/>
        </w:numPr>
        <w:spacing w:after="0" w:line="360" w:lineRule="auto"/>
        <w:jc w:val="both"/>
        <w:outlineLvl w:val="1"/>
        <w:rPr>
          <w:bCs/>
          <w:sz w:val="28"/>
          <w:szCs w:val="28"/>
          <w:lang w:eastAsia="x-none"/>
        </w:rPr>
      </w:pPr>
      <w:r w:rsidRPr="00C0631B">
        <w:rPr>
          <w:bCs/>
          <w:sz w:val="28"/>
          <w:szCs w:val="28"/>
          <w:lang w:eastAsia="x-none"/>
        </w:rPr>
        <w:t>Формирование предложений по улучшению деятельности оцениваемых организаций в сфере качества предоставляемых социальных услуг.</w:t>
      </w:r>
    </w:p>
    <w:p w:rsidR="006F244A" w:rsidRPr="00C236BE" w:rsidRDefault="006F244A" w:rsidP="005960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Удовлетворенность получателей услуг учреждений </w:t>
      </w:r>
      <w:r w:rsidR="0080395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социального обслуживания </w:t>
      </w:r>
      <w:r w:rsidR="001D6378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деятельностью учреждений </w:t>
      </w:r>
      <w:r w:rsidR="0010551F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395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сфере социального обслуживания </w:t>
      </w:r>
      <w:r w:rsidR="001D6378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</w:t>
      </w:r>
      <w:r w:rsidR="00C0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Башкортостан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в том числе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критериям и показателям, фиксируется и описывается следующими частными показателями:</w:t>
      </w:r>
    </w:p>
    <w:p w:rsidR="006F244A" w:rsidRPr="00C236BE" w:rsidRDefault="006F244A" w:rsidP="00596048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открытостью и доступностью информации об организации в сфере </w:t>
      </w:r>
      <w:r w:rsidR="00D75597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размещенной на информационных стендах в помещении организации (учреждения), на официальном сайте организации (учреждения);</w:t>
      </w:r>
    </w:p>
    <w:p w:rsidR="006F244A" w:rsidRPr="00C236BE" w:rsidRDefault="006F244A" w:rsidP="00596048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комфортностью условий предоставления услуг;</w:t>
      </w:r>
    </w:p>
    <w:p w:rsidR="006F244A" w:rsidRPr="00C236BE" w:rsidRDefault="006F244A" w:rsidP="00596048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доступностью услуг для инвалидов;</w:t>
      </w:r>
    </w:p>
    <w:p w:rsidR="006F244A" w:rsidRPr="00C236BE" w:rsidRDefault="006F244A" w:rsidP="00596048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удовлетворенность доброжелательностью, вежливостью работников организации (учреждения) в сфере </w:t>
      </w:r>
      <w:r w:rsidR="0010551F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44A" w:rsidRPr="00C236BE" w:rsidRDefault="006F244A" w:rsidP="00596048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качеством условий оказания услуг.</w:t>
      </w:r>
    </w:p>
    <w:p w:rsidR="00C31026" w:rsidRPr="00C236BE" w:rsidRDefault="00C31026" w:rsidP="00E97118">
      <w:pPr>
        <w:widowControl w:val="0"/>
        <w:suppressAutoHyphens/>
        <w:autoSpaceDN w:val="0"/>
        <w:spacing w:line="360" w:lineRule="auto"/>
        <w:ind w:firstLine="567"/>
        <w:contextualSpacing/>
        <w:jc w:val="both"/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bidi="en-US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2023 году Независимую оценку прошли </w:t>
      </w:r>
      <w:r w:rsidR="00C0631B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Pr="00C236BE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bidi="en-US"/>
        </w:rPr>
        <w:t xml:space="preserve"> социального обслуживания</w:t>
      </w:r>
      <w:r w:rsidR="00E97118" w:rsidRPr="00C236BE">
        <w:rPr>
          <w:rFonts w:ascii="Times New Roman" w:eastAsia="Andale Sans UI" w:hAnsi="Times New Roman" w:cs="Times New Roman"/>
          <w:kern w:val="3"/>
          <w:sz w:val="28"/>
          <w:szCs w:val="28"/>
          <w:shd w:val="clear" w:color="auto" w:fill="FFFFFF"/>
          <w:lang w:bidi="en-US"/>
        </w:rPr>
        <w:t>.</w:t>
      </w:r>
    </w:p>
    <w:p w:rsidR="00C31026" w:rsidRPr="00C236BE" w:rsidRDefault="00C31026" w:rsidP="00C31026">
      <w:pPr>
        <w:widowControl w:val="0"/>
        <w:suppressAutoHyphens/>
        <w:autoSpaceDN w:val="0"/>
        <w:spacing w:line="36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</w:pPr>
      <w:r w:rsidRPr="00C236BE"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  <w:t>Организации социального обслуживания</w:t>
      </w:r>
      <w:r w:rsidR="00E97118" w:rsidRPr="00C236BE"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  <w:t xml:space="preserve"> </w:t>
      </w:r>
      <w:r w:rsidR="00E97118" w:rsidRPr="006C0689"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  <w:t xml:space="preserve">в Республике </w:t>
      </w:r>
      <w:r w:rsidR="00C0631B" w:rsidRPr="006C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Башкортостан</w:t>
      </w:r>
      <w:r w:rsidRPr="006C0689"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  <w:t>,</w:t>
      </w:r>
      <w:r w:rsidRPr="00C236BE"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  <w:t xml:space="preserve"> прошедшие независимую оценку качества условий оказания услуг в 2023 году.</w:t>
      </w:r>
    </w:p>
    <w:tbl>
      <w:tblPr>
        <w:tblW w:w="9913" w:type="dxa"/>
        <w:tblLook w:val="04A0" w:firstRow="1" w:lastRow="0" w:firstColumn="1" w:lastColumn="0" w:noHBand="0" w:noVBand="1"/>
      </w:tblPr>
      <w:tblGrid>
        <w:gridCol w:w="807"/>
        <w:gridCol w:w="3866"/>
        <w:gridCol w:w="1724"/>
        <w:gridCol w:w="1850"/>
        <w:gridCol w:w="1666"/>
      </w:tblGrid>
      <w:tr w:rsidR="00C0631B" w:rsidRPr="00C0631B" w:rsidTr="006774F7">
        <w:trPr>
          <w:trHeight w:val="27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C0631B" w:rsidRPr="00C0631B" w:rsidRDefault="00C0631B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C0631B" w:rsidRPr="00C0631B" w:rsidRDefault="00C0631B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C0631B" w:rsidRPr="00C0631B" w:rsidRDefault="00C0631B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Выборочная совокупность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C0631B" w:rsidRPr="00C0631B" w:rsidRDefault="00C0631B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Число прошедших анкетирование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C0631B" w:rsidRPr="00C0631B" w:rsidRDefault="00C0631B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 от выборочной совокупности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10.  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183EB4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14.  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183EB4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АНО ЦСОН  «Добро без границ»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183EB4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1582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183EB4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600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183EB4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38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1147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1113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1272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1484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1266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1435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478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C0631B" w:rsidRPr="00C0631B" w:rsidTr="006774F7">
        <w:trPr>
          <w:trHeight w:val="27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1439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31B" w:rsidRPr="00C0631B" w:rsidRDefault="00C0631B" w:rsidP="00C0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</w:tbl>
    <w:p w:rsidR="00E97118" w:rsidRPr="00C236BE" w:rsidRDefault="00E97118" w:rsidP="00912B88">
      <w:pPr>
        <w:widowControl w:val="0"/>
        <w:suppressAutoHyphens/>
        <w:autoSpaceDN w:val="0"/>
        <w:spacing w:line="36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bidi="en-US"/>
        </w:rPr>
      </w:pPr>
    </w:p>
    <w:p w:rsidR="00912B88" w:rsidRPr="00C236BE" w:rsidRDefault="00596048" w:rsidP="00912B88">
      <w:pPr>
        <w:widowControl w:val="0"/>
        <w:suppressAutoHyphens/>
        <w:autoSpaceDN w:val="0"/>
        <w:spacing w:line="36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shd w:val="clear" w:color="auto" w:fill="FFFFFF"/>
          <w:lang w:bidi="en-US"/>
        </w:rPr>
      </w:pPr>
      <w:r w:rsidRPr="00C236BE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shd w:val="clear" w:color="auto" w:fill="FFFFFF"/>
          <w:lang w:bidi="en-US"/>
        </w:rPr>
        <w:t xml:space="preserve">В рамках независимой оценки качества опросу подлежит не менее </w:t>
      </w:r>
      <w:r w:rsidR="002722FF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shd w:val="clear" w:color="auto" w:fill="FFFFFF"/>
          <w:lang w:bidi="en-US"/>
        </w:rPr>
        <w:t>40</w:t>
      </w:r>
      <w:r w:rsidRPr="00C236BE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shd w:val="clear" w:color="auto" w:fill="FFFFFF"/>
          <w:lang w:bidi="en-US"/>
        </w:rPr>
        <w:t>% от целевой группы опрашиваемых в каждой исследуемой организации вне зависимости от формы социального обслуживания</w:t>
      </w:r>
      <w:r w:rsidR="00E97118" w:rsidRPr="00C236BE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shd w:val="clear" w:color="auto" w:fill="FFFFFF"/>
          <w:lang w:bidi="en-US"/>
        </w:rPr>
        <w:t>.</w:t>
      </w:r>
    </w:p>
    <w:p w:rsidR="006F244A" w:rsidRPr="00C236BE" w:rsidRDefault="006F244A" w:rsidP="00912B88">
      <w:pPr>
        <w:widowControl w:val="0"/>
        <w:suppressAutoHyphens/>
        <w:autoSpaceDN w:val="0"/>
        <w:spacing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Категория опрашиваемых: совершеннолетние граждане –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услуг (родители получателей услуг, их законные представители) и потенциальные получатели услуг в организации </w:t>
      </w:r>
      <w:r w:rsidR="00A063C3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социального обслуживания </w:t>
      </w:r>
      <w:r w:rsidR="001D6378"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</w:t>
      </w:r>
      <w:r w:rsidR="00272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Башкортостан </w:t>
      </w:r>
      <w:r w:rsidRPr="00C23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старше 18 лет.</w:t>
      </w:r>
    </w:p>
    <w:p w:rsidR="006F244A" w:rsidRPr="00C236BE" w:rsidRDefault="006F244A" w:rsidP="00897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методы, используемые в исследовании: количественные, статистические, в том числе анализ линейных распределений, корреляционный анализ.</w:t>
      </w:r>
    </w:p>
    <w:p w:rsidR="006F244A" w:rsidRPr="00C236BE" w:rsidRDefault="006F244A" w:rsidP="00912B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Необходимое и достаточное количество респондентов определено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учетом того, что опрос проводится в целевых группах – получателей услуг организаций </w:t>
      </w:r>
      <w:r w:rsidR="00A063C3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законных представителей получателей услуг организаций </w:t>
      </w:r>
      <w:r w:rsidR="00A063C3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244A" w:rsidRPr="00C236BE" w:rsidRDefault="006F244A" w:rsidP="00912B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Респондентами являются дееспособные получатели услуг,</w:t>
      </w:r>
      <w:r w:rsidR="00AD7BE0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 18 лет,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законные представители несовершеннолетних получателей услуг. </w:t>
      </w:r>
    </w:p>
    <w:p w:rsidR="006F244A" w:rsidRPr="00C236BE" w:rsidRDefault="006F244A" w:rsidP="00912B8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236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Исследование проводится с учетом критериев и показателей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</w:t>
      </w:r>
      <w:r w:rsidRPr="00C236BE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приказом Минтруда России от 23 мая 2018 года № 675н</w:t>
      </w:r>
      <w:r w:rsidRPr="00C236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</w:p>
    <w:p w:rsidR="006F244A" w:rsidRPr="00C236BE" w:rsidRDefault="006F244A" w:rsidP="00912B8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236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Для проведения исследования используются следующие показатели качества работы организаций </w:t>
      </w:r>
      <w:r w:rsidR="00FF2DE7" w:rsidRPr="00C236BE">
        <w:rPr>
          <w:rFonts w:ascii="Times New Roman" w:eastAsia="Times New Roman" w:hAnsi="Times New Roman" w:cs="Times New Roman"/>
          <w:bCs/>
          <w:iCs/>
          <w:sz w:val="28"/>
          <w:szCs w:val="28"/>
        </w:rPr>
        <w:t>социального обслуживания</w:t>
      </w:r>
      <w:r w:rsidRPr="00C236BE">
        <w:rPr>
          <w:rFonts w:ascii="Times New Roman" w:eastAsia="Times New Roman" w:hAnsi="Times New Roman" w:cs="Times New Roman"/>
          <w:bCs/>
          <w:iCs/>
          <w:sz w:val="28"/>
          <w:szCs w:val="28"/>
        </w:rPr>
        <w:t>, характеризующие:</w:t>
      </w:r>
    </w:p>
    <w:p w:rsidR="006F244A" w:rsidRPr="00C236BE" w:rsidRDefault="006F244A" w:rsidP="00912B8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Показатели, характеризующие открытость и доступность информации об организации (учреждении):</w:t>
      </w:r>
    </w:p>
    <w:p w:rsidR="006F244A" w:rsidRPr="00C236BE" w:rsidRDefault="006F244A" w:rsidP="00912B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C23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информации о деятельности организации (учреждения),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lastRenderedPageBreak/>
        <w:t>на информационных стендах в помещении организации (учреждения);</w:t>
      </w:r>
    </w:p>
    <w:p w:rsidR="006F244A" w:rsidRPr="00C236BE" w:rsidRDefault="006F244A" w:rsidP="00912B88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организации (учреждения) в информационно-телекоммуникационной сети</w:t>
      </w:r>
      <w:r w:rsidR="005D408C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”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5D408C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”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официальный сайт организации (учреждения)).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2) Наличие на официальном сайте организации (учреждения) информации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о дистанционных способах обратной связи и взаимодействия с получателями услуг и их функционирование: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телефона;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электронной почты;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электронных сервисов (форма для подачи электронного обращения (жалобы, предложения), получение консультации по оказываемым услугам и пр.);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раздела</w:t>
      </w:r>
      <w:r w:rsidR="005D408C" w:rsidRPr="00C236BE">
        <w:rPr>
          <w:rFonts w:ascii="Times New Roman" w:eastAsia="Calibri" w:hAnsi="Times New Roman" w:cs="Times New Roman"/>
          <w:sz w:val="28"/>
          <w:szCs w:val="28"/>
        </w:rPr>
        <w:t xml:space="preserve"> ”</w:t>
      </w:r>
      <w:r w:rsidRPr="00C236BE">
        <w:rPr>
          <w:rFonts w:ascii="Times New Roman" w:eastAsia="Calibri" w:hAnsi="Times New Roman" w:cs="Times New Roman"/>
          <w:sz w:val="28"/>
          <w:szCs w:val="28"/>
        </w:rPr>
        <w:t>Часто задаваемые вопросы</w:t>
      </w:r>
      <w:r w:rsidR="005D408C" w:rsidRPr="00C236BE">
        <w:rPr>
          <w:rFonts w:ascii="Times New Roman" w:eastAsia="Calibri" w:hAnsi="Times New Roman" w:cs="Times New Roman"/>
          <w:sz w:val="28"/>
          <w:szCs w:val="28"/>
        </w:rPr>
        <w:t xml:space="preserve"> ”</w:t>
      </w:r>
      <w:r w:rsidRPr="00C236B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244A" w:rsidRPr="00C236BE" w:rsidRDefault="006F244A" w:rsidP="00912B88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нее);</w:t>
      </w:r>
    </w:p>
    <w:p w:rsidR="006F244A" w:rsidRPr="00C236BE" w:rsidRDefault="006F244A" w:rsidP="00912B88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Доля получателей услуг, удовлетворенных открытостью, полнотой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доступностью информации о деятельности организации (учреждения), размещенной на информационных стендах в помещении организации (учреждения), на официальном сайте организации (учреждения) 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C236BE">
        <w:rPr>
          <w:rFonts w:ascii="Times New Roman" w:eastAsia="Calibri" w:hAnsi="Times New Roman" w:cs="Times New Roman"/>
          <w:sz w:val="28"/>
          <w:szCs w:val="28"/>
        </w:rPr>
        <w:t>. Показатели, характеризующие комфортность условий предо</w:t>
      </w:r>
      <w:r w:rsidR="006D2211" w:rsidRPr="00C236BE">
        <w:rPr>
          <w:rFonts w:ascii="Times New Roman" w:eastAsia="Calibri" w:hAnsi="Times New Roman" w:cs="Times New Roman"/>
          <w:sz w:val="28"/>
          <w:szCs w:val="28"/>
        </w:rPr>
        <w:t>ставления услуг</w:t>
      </w: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1) Обеспечение в организации (учреждении) комфортных условий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для предоставления услуг: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комфортной зоны отдыха (ожидания), оборудованной соответствующей мебелью;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и понятность навигации внутри организации (учреждения);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и доступность питьевой воды;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и доступность санитарно-гигиенических помещений;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санитарное состояние помещений организаций;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lastRenderedPageBreak/>
        <w:t>транспортная доступность (возможность доехать до организации (учреждения) на общественном транспорте, наличие парковки);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доступность записи на получение услуги (по телефону, на официальном сайте организации (учреждения), посредством Единого портала государственных и муниципальных услуг).</w:t>
      </w:r>
    </w:p>
    <w:p w:rsidR="00B772BD" w:rsidRPr="00C236BE" w:rsidRDefault="00B772BD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2) Доля получателей услуг, удовлетворенных </w:t>
      </w:r>
      <w:r w:rsidR="00E008D9" w:rsidRPr="00C236BE">
        <w:rPr>
          <w:rFonts w:ascii="Times New Roman" w:eastAsia="Calibri" w:hAnsi="Times New Roman" w:cs="Times New Roman"/>
          <w:sz w:val="28"/>
          <w:szCs w:val="28"/>
        </w:rPr>
        <w:t xml:space="preserve">временем ожидания </w:t>
      </w:r>
      <w:r w:rsidRPr="00C236BE">
        <w:rPr>
          <w:rFonts w:ascii="Times New Roman" w:eastAsia="Calibri" w:hAnsi="Times New Roman" w:cs="Times New Roman"/>
          <w:sz w:val="28"/>
          <w:szCs w:val="28"/>
        </w:rPr>
        <w:t>предоставления услуг (в % от общего числа опрошенных получателей услуг).</w:t>
      </w:r>
    </w:p>
    <w:p w:rsidR="006F244A" w:rsidRPr="00C236BE" w:rsidRDefault="00B772BD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3</w:t>
      </w:r>
      <w:r w:rsidR="006F244A" w:rsidRPr="00C236BE">
        <w:rPr>
          <w:rFonts w:ascii="Times New Roman" w:eastAsia="Calibri" w:hAnsi="Times New Roman" w:cs="Times New Roman"/>
          <w:sz w:val="28"/>
          <w:szCs w:val="28"/>
        </w:rPr>
        <w:t>) Доля получателей услуг, удовлетворенных комфортностью условий предоставления услуг 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. Показатели, характеризующие доступность услуг для инвалидов 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1) Оборудование помещений организации (учреждения) и прилегающей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к организации (учреждению) территории с учетом доступности для инвалидов: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оборудование входных групп пандусами (подъемными платформами);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выделенных стоянок для автотранспортных средств инвалидов;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адаптированных лифтов, поручней, расширенных дверных проемов;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сменных кресел-колясок;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специально оборудованных для инвалидов санитарно-гигиенических помещений.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2) Обеспечение в организации (учреждении) условий доступности, позволяющих инвалидам получать услуги наравне с другими, включая: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дублирование для инвалидов по слуху и зрению звуковой и зрительной информации;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возможность предоставления инвалидам по слуху (слуху и зрению) услуг сурдопереводчика (тифлосурдопереводчика);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альтернативной версии официального сайта организации (учреждения) для инвалидов по зрению;</w:t>
      </w:r>
    </w:p>
    <w:p w:rsidR="006F244A" w:rsidRPr="00C236BE" w:rsidRDefault="006F244A" w:rsidP="00912B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lastRenderedPageBreak/>
        <w:t>помощь, оказываемая работниками организации (учреждения), прошедшими необходимое обучение (инструктирование) по сопровождению инвалидов в помещениях организации (учреждения) и на прилегающей территории;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наличие возможности предоставления услуги в дистанционном режиме или на дому.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3) Доля получателей услуг, удовлетворенных доступностью услуг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 xml:space="preserve">для инвалидов (в % от общего числа опрошенных получателей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услуг – инвалидов).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C236BE">
        <w:rPr>
          <w:rFonts w:ascii="Times New Roman" w:eastAsia="Calibri" w:hAnsi="Times New Roman" w:cs="Times New Roman"/>
          <w:sz w:val="28"/>
          <w:szCs w:val="28"/>
        </w:rPr>
        <w:t>. Показатели, характеризующие доброжелательность, вежливость работников организации (учреждения)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1)</w:t>
      </w:r>
      <w:r w:rsidRPr="00C236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236BE">
        <w:rPr>
          <w:rFonts w:ascii="Times New Roman" w:eastAsia="Calibri" w:hAnsi="Times New Roman" w:cs="Times New Roman"/>
          <w:sz w:val="28"/>
          <w:szCs w:val="28"/>
        </w:rPr>
        <w:t>Доля получателей услуг, удовлетворенных доброжелательностью, вежливостью работников организации (учреждения),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2) Доля получателей услуг, удовлетворенных доброжелательностью, вежливостью работников организации (учреждения), обеспечивающих непосредственное оказание услуги при обращении в организацию (учреждение)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3) Доля получателей услуг, удовлетворенных доброжелательностью, вежливостью работников организации (учреждения) при использовании дистанционных форм взаимодействия (по телефону, по электронной почте,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 xml:space="preserve">с помощью электронных сервисов (подачи электронного обращения (жалобы, предложения), получение консультации по оказываемым услугам и пр.)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  <w:t>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. Показатели, характеризующие удовлетворенность условиями оказания услуг 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1)</w:t>
      </w:r>
      <w:r w:rsidRPr="00C236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236BE">
        <w:rPr>
          <w:rFonts w:ascii="Times New Roman" w:eastAsia="Calibri" w:hAnsi="Times New Roman" w:cs="Times New Roman"/>
          <w:sz w:val="28"/>
          <w:szCs w:val="28"/>
        </w:rPr>
        <w:t xml:space="preserve">Доля получателей услуг, которые готовы рекомендовать организацию (учреждение) родственникам и знакомым (могли бы ее рекомендовать, </w:t>
      </w:r>
      <w:r w:rsidRPr="00C236BE">
        <w:rPr>
          <w:rFonts w:ascii="Times New Roman" w:eastAsia="Calibri" w:hAnsi="Times New Roman" w:cs="Times New Roman"/>
          <w:sz w:val="28"/>
          <w:szCs w:val="28"/>
        </w:rPr>
        <w:br/>
      </w:r>
      <w:r w:rsidRPr="00C236BE">
        <w:rPr>
          <w:rFonts w:ascii="Times New Roman" w:eastAsia="Calibri" w:hAnsi="Times New Roman" w:cs="Times New Roman"/>
          <w:sz w:val="28"/>
          <w:szCs w:val="28"/>
        </w:rPr>
        <w:lastRenderedPageBreak/>
        <w:t>если бы была возможность выбора организации (учреждения) 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2) Доля получателей услуг, удовлетворенных организационными условиями оказания услуг – графиком работы организации (учреждения) (в % от общего числа опрошенных получателей услуг).</w:t>
      </w:r>
    </w:p>
    <w:p w:rsidR="006F244A" w:rsidRPr="00C236BE" w:rsidRDefault="006F244A" w:rsidP="00912B8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6BE">
        <w:rPr>
          <w:rFonts w:ascii="Times New Roman" w:eastAsia="Calibri" w:hAnsi="Times New Roman" w:cs="Times New Roman"/>
          <w:sz w:val="28"/>
          <w:szCs w:val="28"/>
        </w:rPr>
        <w:t>3) Доля получателей услуг, удовлетворенных в целом условиями оказания услуг в организации (учреждении) (в % от общего числа опрошенных получателей услуг).</w:t>
      </w:r>
    </w:p>
    <w:p w:rsidR="006F244A" w:rsidRPr="00C236BE" w:rsidRDefault="006F244A" w:rsidP="006F244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6F244A" w:rsidRPr="00C236BE" w:rsidSect="00EA466B">
          <w:pgSz w:w="11906" w:h="16838"/>
          <w:pgMar w:top="851" w:right="849" w:bottom="851" w:left="1134" w:header="709" w:footer="709" w:gutter="0"/>
          <w:cols w:space="720"/>
          <w:docGrid w:linePitch="299"/>
        </w:sectPr>
      </w:pPr>
    </w:p>
    <w:p w:rsidR="006F244A" w:rsidRPr="00C236BE" w:rsidRDefault="006F244A" w:rsidP="00322A0D">
      <w:pPr>
        <w:pStyle w:val="1"/>
        <w:jc w:val="center"/>
        <w:rPr>
          <w:rFonts w:ascii="Times New Roman" w:eastAsia="Calibri" w:hAnsi="Times New Roman"/>
          <w:color w:val="auto"/>
        </w:rPr>
      </w:pPr>
      <w:bookmarkStart w:id="2" w:name="_Toc144390965"/>
      <w:r w:rsidRPr="00C236BE">
        <w:rPr>
          <w:rFonts w:ascii="Times New Roman" w:eastAsia="Calibri" w:hAnsi="Times New Roman"/>
          <w:color w:val="auto"/>
        </w:rPr>
        <w:lastRenderedPageBreak/>
        <w:t>Глава 2. Методика расчета показателей качества работы</w:t>
      </w:r>
      <w:bookmarkEnd w:id="1"/>
      <w:r w:rsidR="00322A0D" w:rsidRPr="00C236BE">
        <w:rPr>
          <w:rFonts w:ascii="Times New Roman" w:eastAsia="Calibri" w:hAnsi="Times New Roman"/>
          <w:color w:val="auto"/>
        </w:rPr>
        <w:t xml:space="preserve"> </w:t>
      </w:r>
      <w:r w:rsidRPr="00C236BE">
        <w:rPr>
          <w:rFonts w:ascii="Times New Roman" w:eastAsia="Calibri" w:hAnsi="Times New Roman"/>
          <w:color w:val="auto"/>
        </w:rPr>
        <w:t xml:space="preserve">организаций </w:t>
      </w:r>
      <w:r w:rsidR="00D75597" w:rsidRPr="00C236BE">
        <w:rPr>
          <w:rFonts w:ascii="Times New Roman" w:eastAsia="Calibri" w:hAnsi="Times New Roman"/>
          <w:color w:val="auto"/>
        </w:rPr>
        <w:t>социального обслуживания</w:t>
      </w:r>
      <w:bookmarkEnd w:id="2"/>
    </w:p>
    <w:p w:rsidR="006F244A" w:rsidRPr="00C236BE" w:rsidRDefault="006F244A" w:rsidP="006F244A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F244A" w:rsidRPr="00C236BE" w:rsidRDefault="006F244A" w:rsidP="00322A0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3" w:name="_Toc144390966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>Характеристика общих критериев и показателей оценки качества условий оказания услуг</w:t>
      </w:r>
      <w:bookmarkEnd w:id="3"/>
    </w:p>
    <w:p w:rsidR="006F244A" w:rsidRPr="00C236BE" w:rsidRDefault="006F244A" w:rsidP="006F244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Для расчета количественных результатов независимой оценки устанавливается следующая значимость общих критериев оценки качества условий оказания услуг:</w:t>
      </w:r>
    </w:p>
    <w:p w:rsidR="00596048" w:rsidRPr="00C236BE" w:rsidRDefault="00596048" w:rsidP="006F24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44A" w:rsidRPr="00C236BE" w:rsidRDefault="00596048" w:rsidP="006F24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F244A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 общих критериев оценки качества условий оказания услуг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6"/>
        <w:gridCol w:w="2873"/>
      </w:tblGrid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 значимости</w:t>
            </w:r>
          </w:p>
        </w:tc>
      </w:tr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D75597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открытость и доступность информации об организации </w:t>
            </w:r>
            <w:r w:rsidR="00D75597"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социального обслуживания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комфортность условий предоставления услуг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доступность услуг для инвалидов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D75597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доброжелательность, вежливость работников организаций </w:t>
            </w:r>
            <w:r w:rsidR="00D75597"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социального обслуживания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6F244A" w:rsidRPr="00C236BE" w:rsidTr="00596048">
        <w:trPr>
          <w:jc w:val="center"/>
        </w:trPr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удовлетворенность условиями оказания услуг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4A" w:rsidRPr="00C236BE" w:rsidRDefault="006F244A" w:rsidP="006F24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6BE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</w:tbl>
    <w:p w:rsidR="006F244A" w:rsidRPr="00C236BE" w:rsidRDefault="006F244A" w:rsidP="006F244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44A" w:rsidRPr="00C236BE" w:rsidRDefault="006F244A" w:rsidP="006F244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величин значимости общих критериев оценки качества условий оказания услуг составляет 100 процентов. </w:t>
      </w:r>
      <w:bookmarkStart w:id="4" w:name="sub_1010"/>
    </w:p>
    <w:bookmarkEnd w:id="4"/>
    <w:p w:rsidR="006F244A" w:rsidRPr="00C236BE" w:rsidRDefault="006F244A" w:rsidP="006F244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Содержание критериев оценки характеризуют показатели такой оценки. Значение показателей определяется совокупностью параметров, подлежащих оценке.</w:t>
      </w:r>
    </w:p>
    <w:p w:rsidR="006F244A" w:rsidRPr="00C236BE" w:rsidRDefault="006F244A" w:rsidP="006F2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Значения показателей оценки определяются в соответствии с их параметрами и индикаторами, приведенными в таблице</w:t>
      </w:r>
      <w:r w:rsidR="005D408C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”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показателей независимой оценки качества условий оказания услуг</w:t>
      </w:r>
      <w:r w:rsidR="005D408C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”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244A" w:rsidRPr="00C236BE" w:rsidRDefault="006F244A" w:rsidP="006F2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44A" w:rsidRPr="00C236BE" w:rsidRDefault="006F244A" w:rsidP="00322A0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5" w:name="_Toc144390967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>Показатели, характеризующие общие критерии оценки качества</w:t>
      </w:r>
      <w:r w:rsidR="00322A0D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</w:t>
      </w:r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условий оказания услуг организациями в сфере </w:t>
      </w:r>
      <w:r w:rsidR="004850AD" w:rsidRPr="00C236BE">
        <w:rPr>
          <w:rFonts w:ascii="Times New Roman" w:hAnsi="Times New Roman"/>
          <w:color w:val="auto"/>
          <w:sz w:val="28"/>
          <w:szCs w:val="28"/>
          <w:lang w:eastAsia="ru-RU"/>
        </w:rPr>
        <w:t>социального обслуживания</w:t>
      </w:r>
      <w:r w:rsidR="00322A0D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</w:t>
      </w:r>
      <w:r w:rsidR="001D6378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  <w:lang w:eastAsia="ru-RU"/>
        </w:rPr>
        <w:t>Башкортостан</w:t>
      </w:r>
      <w:r w:rsidR="004850AD" w:rsidRPr="00C236BE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  <w:bookmarkEnd w:id="5"/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320"/>
        <w:gridCol w:w="1843"/>
        <w:gridCol w:w="1559"/>
        <w:gridCol w:w="1418"/>
      </w:tblGrid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Открытость и доступность информации об </w:t>
            </w:r>
            <w:r w:rsidR="00A168FB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информации о деятельности организации, размещенной на общедоступных 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информационных ресурсах, перечню информации и требованиям к ней, установленным нормативными правовыми актами: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 информационных стендах в помещении организации,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 официальном сайте организации в информационно-телекоммуникационной сети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телефона,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электронной почты,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электронных сервисов (форма для подачи электронного обращения/жалобы/предложения; раздел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Часто задаваемые вопросы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; получение консультации по оказываемым услугам и пр.);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 баллов</w:t>
            </w:r>
          </w:p>
        </w:tc>
      </w:tr>
      <w:tr w:rsidR="006F244A" w:rsidRPr="00C236BE" w:rsidTr="006F244A"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Комфортность условий предоставления услуг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 организации комфортных условий для предоставления услуг: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наличие комфортной зоны отдыха (ожидания);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и понятность навигации внутри организации;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доступность питьевой воды;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санитарное состояние помещений организаций;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6F244A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596048">
        <w:trPr>
          <w:trHeight w:val="1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</w:t>
            </w:r>
            <w:r w:rsidR="00E008D9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удовлетворенных </w:t>
            </w:r>
            <w:r w:rsidR="00596048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временем ожидания</w:t>
            </w:r>
            <w:r w:rsidR="00E008D9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предоставления услуг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4A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4A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4A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 баллов</w:t>
            </w:r>
          </w:p>
        </w:tc>
      </w:tr>
      <w:tr w:rsidR="00596048" w:rsidRPr="00C236BE" w:rsidTr="006F244A">
        <w:trPr>
          <w:trHeight w:val="14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48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48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Доля получателей услуг, удовлетворенных комфортностью условий предоставления услуг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48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48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48" w:rsidRPr="00C236BE" w:rsidRDefault="00596048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услуг для инвалидов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оборудование входных групп пандусами/подъемными платформами;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выделенных стоянок для автотранспортных средств инвалидов;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адаптированных лифтов, поручней, расширенных дверных проемов;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сменных кресел-колясок;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специально оборудованных санитарно-гигиенических помещений в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услуги наравне с другими, 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включая: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дублирование для инвалидов по слуху и зрению звуковой и зрительной информации;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альтернативной версии официального сайта организации в сети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инвалидов по зрению;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доступностью услуг для инвалидов (в % от общего числа опрошенных получателей услуг - инвалидов)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получателей услуг, 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20 баллов</w:t>
            </w:r>
          </w:p>
        </w:tc>
      </w:tr>
      <w:tr w:rsidR="006F244A" w:rsidRPr="00C236BE" w:rsidTr="006F244A"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</w:tr>
      <w:tr w:rsidR="006F244A" w:rsidRPr="00C236BE" w:rsidTr="007C7F9A">
        <w:trPr>
          <w:trHeight w:val="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236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</w:t>
            </w:r>
            <w:r w:rsidR="00A168FB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ность условиями оказания услуг</w:t>
            </w:r>
            <w:r w:rsidR="005D408C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”</w:t>
            </w:r>
            <w:r w:rsidR="00A168FB"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30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графиком работы организации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20 баллов</w:t>
            </w:r>
          </w:p>
        </w:tc>
      </w:tr>
      <w:tr w:rsidR="006F244A" w:rsidRPr="00C236BE" w:rsidTr="006F244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50 баллов</w:t>
            </w:r>
          </w:p>
        </w:tc>
      </w:tr>
      <w:tr w:rsidR="006F244A" w:rsidRPr="00C236BE" w:rsidTr="006F244A"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4A" w:rsidRPr="00C236BE" w:rsidRDefault="006F244A" w:rsidP="007C7F9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6BE">
              <w:rPr>
                <w:rFonts w:ascii="Times New Roman" w:eastAsia="Calibri" w:hAnsi="Times New Roman" w:cs="Times New Roman"/>
                <w:sz w:val="24"/>
                <w:szCs w:val="24"/>
              </w:rPr>
              <w:t>100 баллов</w:t>
            </w:r>
          </w:p>
        </w:tc>
      </w:tr>
    </w:tbl>
    <w:p w:rsidR="006F244A" w:rsidRPr="00C236BE" w:rsidRDefault="006F244A" w:rsidP="006612E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244A" w:rsidRPr="00C236BE" w:rsidRDefault="006F244A" w:rsidP="006F24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F244A" w:rsidRPr="00C236BE">
          <w:pgSz w:w="11906" w:h="16838"/>
          <w:pgMar w:top="851" w:right="849" w:bottom="851" w:left="1134" w:header="709" w:footer="709" w:gutter="0"/>
          <w:cols w:space="720"/>
        </w:sectPr>
      </w:pPr>
    </w:p>
    <w:p w:rsidR="00190EA4" w:rsidRPr="00C236BE" w:rsidRDefault="006F244A" w:rsidP="00C03D3B">
      <w:pPr>
        <w:pStyle w:val="1"/>
        <w:jc w:val="center"/>
        <w:rPr>
          <w:rFonts w:ascii="Times New Roman" w:hAnsi="Times New Roman"/>
          <w:color w:val="auto"/>
        </w:rPr>
      </w:pPr>
      <w:bookmarkStart w:id="6" w:name="_Toc144390968"/>
      <w:r w:rsidRPr="00C236BE">
        <w:rPr>
          <w:rFonts w:ascii="Times New Roman" w:hAnsi="Times New Roman"/>
          <w:color w:val="auto"/>
        </w:rPr>
        <w:lastRenderedPageBreak/>
        <w:t>Г</w:t>
      </w:r>
      <w:r w:rsidR="00322A0D" w:rsidRPr="00C236BE">
        <w:rPr>
          <w:rFonts w:ascii="Times New Roman" w:hAnsi="Times New Roman"/>
          <w:color w:val="auto"/>
        </w:rPr>
        <w:t>лава</w:t>
      </w:r>
      <w:r w:rsidRPr="00C236BE">
        <w:rPr>
          <w:rFonts w:ascii="Times New Roman" w:hAnsi="Times New Roman"/>
          <w:color w:val="auto"/>
        </w:rPr>
        <w:t xml:space="preserve"> 3. Результаты оценки качества условий оказания услуг, предоставляемых </w:t>
      </w:r>
      <w:r w:rsidR="00A168FB" w:rsidRPr="00C236BE">
        <w:rPr>
          <w:rFonts w:ascii="Times New Roman" w:hAnsi="Times New Roman"/>
          <w:color w:val="auto"/>
        </w:rPr>
        <w:t xml:space="preserve">организациями </w:t>
      </w:r>
      <w:r w:rsidR="004850AD" w:rsidRPr="00C236BE">
        <w:rPr>
          <w:rFonts w:ascii="Times New Roman" w:hAnsi="Times New Roman"/>
          <w:color w:val="auto"/>
        </w:rPr>
        <w:t>социального обслуживания</w:t>
      </w:r>
      <w:r w:rsidR="00C03D3B" w:rsidRPr="00C236BE">
        <w:rPr>
          <w:rFonts w:ascii="Times New Roman" w:hAnsi="Times New Roman"/>
          <w:color w:val="auto"/>
        </w:rPr>
        <w:t>.</w:t>
      </w:r>
      <w:bookmarkEnd w:id="6"/>
    </w:p>
    <w:p w:rsidR="00190EA4" w:rsidRPr="00C236BE" w:rsidRDefault="004964C6" w:rsidP="00322A0D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7" w:name="_Toc144390969"/>
      <w:r w:rsidRPr="00C236BE">
        <w:rPr>
          <w:rFonts w:ascii="Times New Roman" w:hAnsi="Times New Roman"/>
          <w:color w:val="auto"/>
          <w:sz w:val="28"/>
          <w:szCs w:val="28"/>
        </w:rPr>
        <w:t>Критерий 1</w:t>
      </w:r>
      <w:bookmarkEnd w:id="7"/>
    </w:p>
    <w:p w:rsidR="001262D6" w:rsidRPr="00C236BE" w:rsidRDefault="005D408C" w:rsidP="00322A0D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8" w:name="_Toc144390970"/>
      <w:r w:rsidRPr="00C236BE">
        <w:rPr>
          <w:rFonts w:ascii="Times New Roman" w:hAnsi="Times New Roman"/>
          <w:color w:val="auto"/>
          <w:sz w:val="28"/>
          <w:szCs w:val="28"/>
        </w:rPr>
        <w:t>“</w:t>
      </w:r>
      <w:r w:rsidR="00605F5C" w:rsidRPr="00C236BE">
        <w:rPr>
          <w:rFonts w:ascii="Times New Roman" w:hAnsi="Times New Roman"/>
          <w:color w:val="auto"/>
          <w:sz w:val="28"/>
          <w:szCs w:val="28"/>
        </w:rPr>
        <w:t>Открытости и доступности информации об организациях</w:t>
      </w:r>
      <w:r w:rsidR="001262D6" w:rsidRPr="00C236BE">
        <w:rPr>
          <w:rFonts w:ascii="Times New Roman" w:hAnsi="Times New Roman"/>
          <w:color w:val="auto"/>
          <w:sz w:val="28"/>
          <w:szCs w:val="28"/>
        </w:rPr>
        <w:t xml:space="preserve"> в сфере </w:t>
      </w:r>
      <w:r w:rsidR="00B55E66" w:rsidRPr="00C236BE">
        <w:rPr>
          <w:rFonts w:ascii="Times New Roman" w:hAnsi="Times New Roman"/>
          <w:color w:val="auto"/>
          <w:sz w:val="28"/>
          <w:szCs w:val="28"/>
        </w:rPr>
        <w:t xml:space="preserve">социального обслуживания </w:t>
      </w:r>
      <w:r w:rsidR="001D6378" w:rsidRPr="00C236BE">
        <w:rPr>
          <w:rFonts w:ascii="Times New Roman" w:hAnsi="Times New Roman"/>
          <w:color w:val="auto"/>
          <w:sz w:val="28"/>
          <w:szCs w:val="28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</w:rPr>
        <w:t>Башкортостан</w:t>
      </w:r>
      <w:r w:rsidR="00B55E66" w:rsidRPr="00C236BE">
        <w:rPr>
          <w:rFonts w:ascii="Times New Roman" w:hAnsi="Times New Roman"/>
          <w:color w:val="auto"/>
          <w:sz w:val="28"/>
          <w:szCs w:val="28"/>
        </w:rPr>
        <w:t>.</w:t>
      </w:r>
      <w:r w:rsidRPr="00C236BE">
        <w:rPr>
          <w:rFonts w:ascii="Times New Roman" w:hAnsi="Times New Roman"/>
          <w:color w:val="auto"/>
          <w:sz w:val="28"/>
          <w:szCs w:val="28"/>
        </w:rPr>
        <w:t>”</w:t>
      </w:r>
      <w:bookmarkEnd w:id="8"/>
    </w:p>
    <w:p w:rsidR="00CD6620" w:rsidRPr="00C236BE" w:rsidRDefault="00CD6620" w:rsidP="0084100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006" w:rsidRPr="00C236BE" w:rsidRDefault="00841006" w:rsidP="006C068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008D9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информации о деятельности организации (учреждения), размещенной на общедоступных информационных ресурсах, ее содержанию и порядку (форме) размещения, установленным </w:t>
      </w:r>
      <w:r w:rsidR="00E008D9" w:rsidRPr="00C236B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ормативными правовыми актами</w:t>
      </w:r>
      <w:r w:rsidR="00E008D9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4B34B0" w:rsidRPr="00C236BE" w:rsidRDefault="00841006" w:rsidP="006C068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sz w:val="28"/>
          <w:szCs w:val="28"/>
        </w:rPr>
        <w:t>1.1.1. Показатель</w:t>
      </w:r>
      <w:r w:rsidR="00696342" w:rsidRPr="00C236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408C" w:rsidRPr="00C236BE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C236BE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актами, на информационных стендах в помещении организации</w:t>
      </w:r>
      <w:r w:rsidR="005D408C" w:rsidRPr="00C236BE">
        <w:rPr>
          <w:rFonts w:ascii="Times New Roman" w:hAnsi="Times New Roman" w:cs="Times New Roman"/>
          <w:b/>
          <w:bCs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1006" w:rsidRDefault="00841006" w:rsidP="006C068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sz w:val="28"/>
          <w:szCs w:val="28"/>
        </w:rPr>
        <w:t>1.1.2. Показатель</w:t>
      </w:r>
      <w:r w:rsidR="005D408C" w:rsidRPr="00C236BE">
        <w:rPr>
          <w:rFonts w:ascii="Times New Roman" w:hAnsi="Times New Roman" w:cs="Times New Roman"/>
          <w:b/>
          <w:bCs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актами, на официальном сайте организации в информационно-телекоммуникационной сети</w:t>
      </w:r>
      <w:r w:rsidR="005D408C" w:rsidRPr="00C236BE">
        <w:rPr>
          <w:rFonts w:ascii="Times New Roman" w:hAnsi="Times New Roman" w:cs="Times New Roman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Интернет</w:t>
      </w:r>
      <w:r w:rsidR="005D408C" w:rsidRPr="00C236BE">
        <w:rPr>
          <w:rFonts w:ascii="Times New Roman" w:hAnsi="Times New Roman" w:cs="Times New Roman"/>
          <w:b/>
          <w:bCs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722FF" w:rsidRPr="00C236BE" w:rsidRDefault="002722FF" w:rsidP="006963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45"/>
        <w:gridCol w:w="6378"/>
        <w:gridCol w:w="886"/>
        <w:gridCol w:w="886"/>
        <w:gridCol w:w="676"/>
      </w:tblGrid>
      <w:tr w:rsidR="002722FF" w:rsidRPr="002722FF" w:rsidTr="002722FF">
        <w:trPr>
          <w:trHeight w:val="20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1.1.1.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1.1.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22.  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3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912B88" w:rsidRPr="00C236BE" w:rsidRDefault="00912B88" w:rsidP="00912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1006" w:rsidRDefault="00841006" w:rsidP="006559C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Наличие и функционирование на официальном сайте организации дистанционных способов обратной связи и взаимодействия с получателями услуг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6"/>
        <w:gridCol w:w="4462"/>
        <w:gridCol w:w="3671"/>
        <w:gridCol w:w="576"/>
      </w:tblGrid>
      <w:tr w:rsidR="002722FF" w:rsidRPr="002722FF" w:rsidTr="006774F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функционирующих дистанционных средств связи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1.2.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6774F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2722FF" w:rsidRDefault="002722FF" w:rsidP="002722F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357B6" w:rsidRPr="00C236BE" w:rsidRDefault="00841006" w:rsidP="006559C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1.3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организации, на официальном сайте организации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p w:rsidR="007A080C" w:rsidRPr="00C236BE" w:rsidRDefault="00841006" w:rsidP="00696342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1.3.1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p w:rsidR="00841006" w:rsidRDefault="00841006" w:rsidP="00696342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1.3.2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открытостью, полнотой и доступностью информации о деятельности организации, размещенной на официальном сайте организации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0"/>
        <w:gridCol w:w="6240"/>
        <w:gridCol w:w="867"/>
        <w:gridCol w:w="867"/>
        <w:gridCol w:w="867"/>
      </w:tblGrid>
      <w:tr w:rsidR="002722FF" w:rsidRPr="002722FF" w:rsidTr="002722FF">
        <w:trPr>
          <w:trHeight w:val="20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1.3.1.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1.3.2.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1.3.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95,6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95,25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94,1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6774F7" w:rsidRDefault="006774F7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6774F7" w:rsidRDefault="006774F7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95,25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88,15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33.  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92,6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98,05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90,7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98,05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99,75</w:t>
            </w:r>
          </w:p>
        </w:tc>
      </w:tr>
      <w:tr w:rsidR="002722FF" w:rsidRPr="002722FF" w:rsidTr="002722FF">
        <w:trPr>
          <w:trHeight w:val="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3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FF" w:rsidRPr="002722FF" w:rsidRDefault="002722FF" w:rsidP="00272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2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98,25</w:t>
            </w:r>
          </w:p>
        </w:tc>
      </w:tr>
    </w:tbl>
    <w:p w:rsidR="002722FF" w:rsidRDefault="002722FF" w:rsidP="00696342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37B76" w:rsidRPr="00C236BE" w:rsidRDefault="00237B7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912B88" w:rsidRDefault="004964C6" w:rsidP="0091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Итоговый показатель по </w:t>
      </w: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критерию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4"/>
        <w:gridCol w:w="4278"/>
        <w:gridCol w:w="1016"/>
        <w:gridCol w:w="725"/>
        <w:gridCol w:w="873"/>
        <w:gridCol w:w="2025"/>
      </w:tblGrid>
      <w:tr w:rsidR="006559C9" w:rsidRPr="006559C9" w:rsidTr="006559C9">
        <w:trPr>
          <w:trHeight w:val="20"/>
        </w:trPr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Значимость критерия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0,4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критерию 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1.1.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1.2.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1.3.</w:t>
            </w: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94,5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93,4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B82698" w:rsidRDefault="00B82698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B82698" w:rsidRDefault="00B82698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64,3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94,6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95,4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83,3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90,5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91,4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45.  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90,7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93,2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94,1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559C9" w:rsidRPr="006559C9" w:rsidTr="006559C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9C9" w:rsidRPr="006559C9" w:rsidRDefault="006559C9" w:rsidP="0065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5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</w:tbl>
    <w:p w:rsidR="006559C9" w:rsidRDefault="006559C9" w:rsidP="00912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CDA" w:rsidRPr="00C236BE" w:rsidRDefault="00C32CD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4964C6" w:rsidRPr="00C236BE" w:rsidRDefault="004964C6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9" w:name="_Toc144390971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>Критерий 2</w:t>
      </w:r>
      <w:bookmarkEnd w:id="9"/>
    </w:p>
    <w:p w:rsidR="00441092" w:rsidRPr="00C236BE" w:rsidRDefault="005D408C" w:rsidP="00B41ECD">
      <w:pPr>
        <w:pStyle w:val="2"/>
        <w:rPr>
          <w:rFonts w:ascii="Times New Roman" w:hAnsi="Times New Roman"/>
          <w:color w:val="auto"/>
          <w:sz w:val="28"/>
          <w:szCs w:val="28"/>
        </w:rPr>
      </w:pPr>
      <w:bookmarkStart w:id="10" w:name="_Toc144390972"/>
      <w:r w:rsidRPr="00C236BE">
        <w:rPr>
          <w:rFonts w:ascii="Times New Roman" w:hAnsi="Times New Roman"/>
          <w:color w:val="auto"/>
          <w:sz w:val="28"/>
          <w:szCs w:val="28"/>
        </w:rPr>
        <w:t>“</w:t>
      </w:r>
      <w:r w:rsidR="00605F5C" w:rsidRPr="00C236BE">
        <w:rPr>
          <w:rFonts w:ascii="Times New Roman" w:hAnsi="Times New Roman"/>
          <w:color w:val="auto"/>
          <w:sz w:val="28"/>
          <w:szCs w:val="28"/>
        </w:rPr>
        <w:t xml:space="preserve">Комфортности условий предоставления услуги в организациях </w:t>
      </w:r>
      <w:r w:rsidR="00AC4A39" w:rsidRPr="00C236BE">
        <w:rPr>
          <w:rFonts w:ascii="Times New Roman" w:hAnsi="Times New Roman"/>
          <w:color w:val="auto"/>
          <w:sz w:val="28"/>
          <w:szCs w:val="28"/>
        </w:rPr>
        <w:t xml:space="preserve">в сфере социального обслуживания </w:t>
      </w:r>
      <w:r w:rsidR="001D6378" w:rsidRPr="00C236BE">
        <w:rPr>
          <w:rFonts w:ascii="Times New Roman" w:hAnsi="Times New Roman"/>
          <w:color w:val="auto"/>
          <w:sz w:val="28"/>
          <w:szCs w:val="28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</w:rPr>
        <w:t>Башкортостан</w:t>
      </w:r>
      <w:r w:rsidR="00AC4A39" w:rsidRPr="00C236BE">
        <w:rPr>
          <w:rFonts w:ascii="Times New Roman" w:hAnsi="Times New Roman"/>
          <w:color w:val="auto"/>
          <w:sz w:val="28"/>
          <w:szCs w:val="28"/>
        </w:rPr>
        <w:t>.</w:t>
      </w:r>
      <w:r w:rsidRPr="00C236BE">
        <w:rPr>
          <w:rFonts w:ascii="Times New Roman" w:hAnsi="Times New Roman"/>
          <w:color w:val="auto"/>
          <w:sz w:val="28"/>
          <w:szCs w:val="28"/>
        </w:rPr>
        <w:t>”</w:t>
      </w:r>
      <w:bookmarkEnd w:id="10"/>
    </w:p>
    <w:p w:rsidR="00841006" w:rsidRDefault="00841006" w:rsidP="006C068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Обеспечение в организации комфортных условий для предоставления услуг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0"/>
        <w:gridCol w:w="4452"/>
        <w:gridCol w:w="3461"/>
        <w:gridCol w:w="1018"/>
      </w:tblGrid>
      <w:tr w:rsidR="00737D5A" w:rsidRPr="00737D5A" w:rsidTr="00737D5A">
        <w:trPr>
          <w:trHeight w:val="2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единиц комфортности предоставления услуг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2.1.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40.  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737D5A" w:rsidRDefault="00737D5A" w:rsidP="0084100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77559" w:rsidRPr="00C236BE" w:rsidRDefault="00B77559" w:rsidP="006C0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Время ожидания предоставления услуги (среднее время ожидания и своевременность предоставления услуги)</w:t>
      </w:r>
      <w:r w:rsidRPr="00C236BE">
        <w:rPr>
          <w:rFonts w:ascii="Times New Roman" w:hAnsi="Times New Roman" w:cs="Times New Roman"/>
          <w:sz w:val="28"/>
          <w:szCs w:val="28"/>
        </w:rPr>
        <w:t xml:space="preserve"> (в % от общего числа опрошенных получателей услу</w:t>
      </w:r>
      <w:r w:rsidR="00074C0C" w:rsidRPr="00C236BE">
        <w:rPr>
          <w:rFonts w:ascii="Times New Roman" w:hAnsi="Times New Roman" w:cs="Times New Roman"/>
          <w:sz w:val="28"/>
          <w:szCs w:val="28"/>
        </w:rPr>
        <w:t>г.</w:t>
      </w:r>
    </w:p>
    <w:p w:rsidR="00841006" w:rsidRPr="00C236BE" w:rsidRDefault="00841006" w:rsidP="006C068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B77559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комфортностью предоставления услуг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67"/>
        <w:gridCol w:w="5172"/>
        <w:gridCol w:w="1466"/>
        <w:gridCol w:w="1466"/>
      </w:tblGrid>
      <w:tr w:rsidR="00737D5A" w:rsidRPr="00737D5A" w:rsidTr="00737D5A">
        <w:trPr>
          <w:trHeight w:val="20"/>
        </w:trPr>
        <w:tc>
          <w:tcPr>
            <w:tcW w:w="7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2.2.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2.3.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91,3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B82698" w:rsidRDefault="00B82698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B82698" w:rsidRDefault="00B82698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23.  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91,1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737D5A">
        <w:trPr>
          <w:trHeight w:val="2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</w:tr>
    </w:tbl>
    <w:p w:rsidR="00912B88" w:rsidRPr="00C236BE" w:rsidRDefault="00912B88" w:rsidP="0084100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2B88" w:rsidRDefault="00912B88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D5A" w:rsidRPr="00C236BE" w:rsidRDefault="00737D5A" w:rsidP="00496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64C6" w:rsidRPr="00C236BE" w:rsidRDefault="004964C6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Итоговый показатель по </w:t>
      </w: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критерию 2.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3920"/>
        <w:gridCol w:w="947"/>
        <w:gridCol w:w="1004"/>
        <w:gridCol w:w="1004"/>
        <w:gridCol w:w="2060"/>
      </w:tblGrid>
      <w:tr w:rsidR="00737D5A" w:rsidRPr="00737D5A" w:rsidTr="00527217">
        <w:trPr>
          <w:trHeight w:val="20"/>
        </w:trPr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Значимость критерия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0,4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критерию 2 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2.1.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2.2.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2.3.</w:t>
            </w: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B82698" w:rsidRDefault="00B82698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B82698" w:rsidRDefault="00B82698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B82698" w:rsidRDefault="00B82698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91,5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43.  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737D5A" w:rsidRPr="00737D5A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5A" w:rsidRPr="00737D5A" w:rsidRDefault="00737D5A" w:rsidP="0073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7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</w:tbl>
    <w:p w:rsidR="00EA7ABF" w:rsidRPr="00C236BE" w:rsidRDefault="00EA7ABF" w:rsidP="0089469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A7ABF" w:rsidRPr="00C236BE" w:rsidRDefault="00EA7AB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4964C6" w:rsidRPr="00C236BE" w:rsidRDefault="004964C6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1" w:name="_Toc144390973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>Критерий 3</w:t>
      </w:r>
      <w:bookmarkEnd w:id="11"/>
    </w:p>
    <w:p w:rsidR="00AC4A39" w:rsidRPr="00C236BE" w:rsidRDefault="005D408C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2" w:name="_Toc144390974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>“</w:t>
      </w:r>
      <w:r w:rsidR="00605F5C" w:rsidRPr="00C236BE">
        <w:rPr>
          <w:rFonts w:ascii="Times New Roman" w:hAnsi="Times New Roman"/>
          <w:color w:val="auto"/>
          <w:sz w:val="28"/>
          <w:szCs w:val="28"/>
          <w:lang w:eastAsia="ru-RU"/>
        </w:rPr>
        <w:t>Доступности услуг для инвалидов в о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>рганизаци</w:t>
      </w:r>
      <w:r w:rsidR="00605F5C" w:rsidRPr="00C236BE">
        <w:rPr>
          <w:rFonts w:ascii="Times New Roman" w:hAnsi="Times New Roman"/>
          <w:color w:val="auto"/>
          <w:sz w:val="28"/>
          <w:szCs w:val="28"/>
          <w:lang w:eastAsia="ru-RU"/>
        </w:rPr>
        <w:t>ях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в сфере социального обслуживания </w:t>
      </w:r>
      <w:r w:rsidR="001D6378" w:rsidRPr="00C236BE">
        <w:rPr>
          <w:rFonts w:ascii="Times New Roman" w:hAnsi="Times New Roman"/>
          <w:color w:val="auto"/>
          <w:sz w:val="28"/>
          <w:szCs w:val="28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</w:rPr>
        <w:t>Башкортостан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”</w:t>
      </w:r>
      <w:bookmarkEnd w:id="12"/>
    </w:p>
    <w:p w:rsidR="001262D6" w:rsidRPr="00C236BE" w:rsidRDefault="00190EA4" w:rsidP="009E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6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1006" w:rsidRPr="00C236BE" w:rsidRDefault="00841006" w:rsidP="006C068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Оборудование помещений организации и прилегающей к организации территории с учетом доступности для инвалидов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4809"/>
        <w:gridCol w:w="3068"/>
        <w:gridCol w:w="1058"/>
      </w:tblGrid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5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61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единиц оборудования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3.1.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EA7ABF" w:rsidRPr="00C236BE" w:rsidRDefault="00EA7ABF" w:rsidP="0084100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2B88" w:rsidRPr="00C236BE" w:rsidRDefault="00841006" w:rsidP="00527217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Обеспечение в организации условий доступности, позволяющих инвалидам получать услуги наравне с другими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4809"/>
        <w:gridCol w:w="3068"/>
        <w:gridCol w:w="1058"/>
      </w:tblGrid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5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61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единиц оборудования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3.2.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183EB4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183EB4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val="en-US"/>
              </w:rPr>
              <w:t>20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AD195F" w:rsidRDefault="00AD195F" w:rsidP="0084100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006" w:rsidRPr="00C236BE" w:rsidRDefault="00841006" w:rsidP="00527217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доступностью услуг для инвалидов (в % от общего числа опрошенных получателей услуг – инвалидов)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7237"/>
        <w:gridCol w:w="1698"/>
      </w:tblGrid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7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3.3.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92,4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95,6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89,4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90,1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</w:tr>
      <w:tr w:rsidR="00527217" w:rsidRPr="00527217" w:rsidTr="00527217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3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</w:tbl>
    <w:p w:rsidR="00A66A5C" w:rsidRPr="00C236BE" w:rsidRDefault="00A66A5C" w:rsidP="004E25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B88" w:rsidRPr="00C236BE" w:rsidRDefault="00912B8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6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4964C6" w:rsidRPr="00C236BE" w:rsidRDefault="004964C6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Итоговый показатель по </w:t>
      </w: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критерию 3</w:t>
      </w:r>
    </w:p>
    <w:p w:rsidR="00A66A5C" w:rsidRPr="00C236BE" w:rsidRDefault="00A66A5C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3927"/>
        <w:gridCol w:w="964"/>
        <w:gridCol w:w="964"/>
        <w:gridCol w:w="1020"/>
        <w:gridCol w:w="2060"/>
      </w:tblGrid>
      <w:tr w:rsidR="00527217" w:rsidRPr="00527217" w:rsidTr="00527217">
        <w:trPr>
          <w:trHeight w:val="20"/>
        </w:trPr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Значимость критерия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критерию 3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3.3.</w:t>
            </w: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70,29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63,85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63,25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B82698" w:rsidRDefault="00B82698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42,92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71,76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75,84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83,91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65,7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75,72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48,92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69,15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68,68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77,64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56,14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76,82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71,07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77,52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42,98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77,37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55,03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62,5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59,67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74,77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84,83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84,11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42.  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85,28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99,49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55,76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61,16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69,25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61,7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57,1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79,91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53,91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61,99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77,04</w:t>
            </w:r>
          </w:p>
        </w:tc>
      </w:tr>
      <w:tr w:rsidR="00527217" w:rsidRPr="00527217" w:rsidTr="00527217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17" w:rsidRPr="00527217" w:rsidRDefault="00527217" w:rsidP="0052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99,16</w:t>
            </w:r>
          </w:p>
        </w:tc>
      </w:tr>
    </w:tbl>
    <w:p w:rsidR="00912B88" w:rsidRDefault="00912B88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7217" w:rsidRPr="00C236BE" w:rsidRDefault="00527217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64C6" w:rsidRPr="00C236BE" w:rsidRDefault="004964C6" w:rsidP="004E25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ABF" w:rsidRPr="00C236BE" w:rsidRDefault="00EA7A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964C6" w:rsidRPr="00C236BE" w:rsidRDefault="004964C6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3" w:name="_Toc144390975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>Критерий 4</w:t>
      </w:r>
      <w:bookmarkEnd w:id="13"/>
    </w:p>
    <w:p w:rsidR="00BB5412" w:rsidRPr="00C236BE" w:rsidRDefault="005D408C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4" w:name="_Toc144390976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>“</w:t>
      </w:r>
      <w:r w:rsidR="00605F5C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Доброжелательности, вежливости работников организаций 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в сфере социального обслуживания </w:t>
      </w:r>
      <w:r w:rsidR="001D6378" w:rsidRPr="00C236BE">
        <w:rPr>
          <w:rFonts w:ascii="Times New Roman" w:hAnsi="Times New Roman"/>
          <w:color w:val="auto"/>
          <w:sz w:val="28"/>
          <w:szCs w:val="28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</w:rPr>
        <w:t>Башкортостан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”</w:t>
      </w:r>
      <w:bookmarkEnd w:id="14"/>
    </w:p>
    <w:p w:rsidR="00BB5412" w:rsidRPr="00C236BE" w:rsidRDefault="00BB5412" w:rsidP="00A66A5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006" w:rsidRPr="00C236BE" w:rsidRDefault="00841006" w:rsidP="006C068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.</w:t>
      </w:r>
    </w:p>
    <w:p w:rsidR="00841006" w:rsidRPr="00C236BE" w:rsidRDefault="00841006" w:rsidP="006C068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.</w:t>
      </w:r>
    </w:p>
    <w:p w:rsidR="00841006" w:rsidRPr="00C236BE" w:rsidRDefault="00841006" w:rsidP="006C0689">
      <w:pPr>
        <w:pStyle w:val="ConsPlusNormal"/>
        <w:tabs>
          <w:tab w:val="left" w:pos="567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  <w:lang w:eastAsia="ru-RU"/>
        </w:rPr>
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sz w:val="28"/>
          <w:szCs w:val="28"/>
        </w:rPr>
        <w:t xml:space="preserve"> ”</w:t>
      </w:r>
    </w:p>
    <w:p w:rsidR="004964C6" w:rsidRPr="00C236BE" w:rsidRDefault="004964C6" w:rsidP="0084100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64C6" w:rsidRPr="00C236BE" w:rsidRDefault="004964C6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Итоговый показатель по </w:t>
      </w: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критерию 4.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4029"/>
        <w:gridCol w:w="960"/>
        <w:gridCol w:w="960"/>
        <w:gridCol w:w="960"/>
        <w:gridCol w:w="2026"/>
      </w:tblGrid>
      <w:tr w:rsidR="006C0689" w:rsidRPr="006C0689" w:rsidTr="006C0689">
        <w:trPr>
          <w:trHeight w:val="20"/>
        </w:trPr>
        <w:tc>
          <w:tcPr>
            <w:tcW w:w="2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Значимость критерия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0,2</w:t>
            </w:r>
          </w:p>
        </w:tc>
        <w:tc>
          <w:tcPr>
            <w:tcW w:w="10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критерию 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4.2.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4.3.</w:t>
            </w:r>
          </w:p>
        </w:tc>
        <w:tc>
          <w:tcPr>
            <w:tcW w:w="1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17.  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99,58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99,32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98,76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99,74</w:t>
            </w:r>
          </w:p>
        </w:tc>
      </w:tr>
      <w:tr w:rsidR="006C0689" w:rsidRPr="006C0689" w:rsidTr="006C0689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97,62</w:t>
            </w:r>
          </w:p>
        </w:tc>
      </w:tr>
    </w:tbl>
    <w:p w:rsidR="004964C6" w:rsidRPr="00C236BE" w:rsidRDefault="004964C6" w:rsidP="0084100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2B88" w:rsidRPr="00C236BE" w:rsidRDefault="00912B88" w:rsidP="00841006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269A" w:rsidRPr="00C236BE" w:rsidRDefault="002026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964C6" w:rsidRPr="00C236BE" w:rsidRDefault="004964C6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5" w:name="_Toc144390977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 xml:space="preserve">Критерий </w:t>
      </w:r>
      <w:r w:rsidR="00003BCD" w:rsidRPr="00C236BE">
        <w:rPr>
          <w:rFonts w:ascii="Times New Roman" w:hAnsi="Times New Roman"/>
          <w:color w:val="auto"/>
          <w:sz w:val="28"/>
          <w:szCs w:val="28"/>
          <w:lang w:eastAsia="ru-RU"/>
        </w:rPr>
        <w:t>5</w:t>
      </w:r>
      <w:bookmarkEnd w:id="15"/>
    </w:p>
    <w:p w:rsidR="00841006" w:rsidRPr="00C236BE" w:rsidRDefault="005D408C" w:rsidP="00B41ECD">
      <w:pPr>
        <w:pStyle w:val="2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6" w:name="_Toc144390978"/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>“</w:t>
      </w:r>
      <w:r w:rsidR="00605F5C" w:rsidRPr="00C236BE">
        <w:rPr>
          <w:rFonts w:ascii="Times New Roman" w:hAnsi="Times New Roman"/>
          <w:color w:val="auto"/>
          <w:sz w:val="28"/>
          <w:szCs w:val="28"/>
          <w:lang w:eastAsia="ru-RU"/>
        </w:rPr>
        <w:t>Удовлетворенности условиями оказания услуг в о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>рганизаци</w:t>
      </w:r>
      <w:r w:rsidR="00605F5C" w:rsidRPr="00C236BE">
        <w:rPr>
          <w:rFonts w:ascii="Times New Roman" w:hAnsi="Times New Roman"/>
          <w:color w:val="auto"/>
          <w:sz w:val="28"/>
          <w:szCs w:val="28"/>
          <w:lang w:eastAsia="ru-RU"/>
        </w:rPr>
        <w:t>ях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в сфере социального обслуживания </w:t>
      </w:r>
      <w:r w:rsidR="001D6378" w:rsidRPr="00C236BE">
        <w:rPr>
          <w:rFonts w:ascii="Times New Roman" w:hAnsi="Times New Roman"/>
          <w:color w:val="auto"/>
          <w:sz w:val="28"/>
          <w:szCs w:val="28"/>
        </w:rPr>
        <w:t xml:space="preserve">в Республике </w:t>
      </w:r>
      <w:r w:rsidR="006C0689">
        <w:rPr>
          <w:rFonts w:ascii="Times New Roman" w:hAnsi="Times New Roman"/>
          <w:color w:val="auto"/>
          <w:sz w:val="28"/>
          <w:szCs w:val="28"/>
        </w:rPr>
        <w:t>Башкортостан</w:t>
      </w:r>
      <w:r w:rsidR="00AC4A39" w:rsidRPr="00C236BE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  <w:r w:rsidRPr="00C236BE">
        <w:rPr>
          <w:rFonts w:ascii="Times New Roman" w:hAnsi="Times New Roman"/>
          <w:color w:val="auto"/>
          <w:sz w:val="28"/>
          <w:szCs w:val="28"/>
          <w:lang w:eastAsia="ru-RU"/>
        </w:rPr>
        <w:t xml:space="preserve"> ”</w:t>
      </w:r>
      <w:bookmarkEnd w:id="16"/>
    </w:p>
    <w:p w:rsidR="00841006" w:rsidRPr="00C236BE" w:rsidRDefault="00841006" w:rsidP="00B41ECD">
      <w:pPr>
        <w:pStyle w:val="2"/>
        <w:rPr>
          <w:rFonts w:ascii="Times New Roman" w:hAnsi="Times New Roman"/>
          <w:color w:val="auto"/>
          <w:sz w:val="28"/>
          <w:szCs w:val="28"/>
        </w:rPr>
      </w:pPr>
    </w:p>
    <w:p w:rsidR="00841006" w:rsidRPr="00C236BE" w:rsidRDefault="00841006" w:rsidP="00A66A5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color w:val="000000"/>
          <w:sz w:val="28"/>
          <w:szCs w:val="28"/>
        </w:rPr>
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p w:rsidR="00841006" w:rsidRPr="00C236BE" w:rsidRDefault="00841006" w:rsidP="00A66A5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организационными условиями оказания услуг - графиком работы организации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p w:rsidR="004964C6" w:rsidRPr="00C236BE" w:rsidRDefault="00841006" w:rsidP="00A66A5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Показатель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  <w:r w:rsidRPr="00C236BE">
        <w:rPr>
          <w:rFonts w:ascii="Times New Roman" w:hAnsi="Times New Roman" w:cs="Times New Roman"/>
          <w:sz w:val="28"/>
          <w:szCs w:val="28"/>
        </w:rPr>
        <w:t>Доля получате</w:t>
      </w:r>
      <w:bookmarkStart w:id="17" w:name="_GoBack"/>
      <w:bookmarkEnd w:id="17"/>
      <w:r w:rsidRPr="00C236BE">
        <w:rPr>
          <w:rFonts w:ascii="Times New Roman" w:hAnsi="Times New Roman" w:cs="Times New Roman"/>
          <w:sz w:val="28"/>
          <w:szCs w:val="28"/>
        </w:rPr>
        <w:t>лей услуг, удовлетворенных в целом условиями оказания услуг в организации (в % от общего числа опрошенных получателей услуг)</w:t>
      </w:r>
      <w:r w:rsidR="005D408C"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”</w:t>
      </w:r>
    </w:p>
    <w:p w:rsidR="004964C6" w:rsidRPr="00C236BE" w:rsidRDefault="004964C6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3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Итоговый показатель по </w:t>
      </w: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критерию 5</w:t>
      </w:r>
    </w:p>
    <w:p w:rsidR="00912B88" w:rsidRPr="00C236BE" w:rsidRDefault="00912B88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4031"/>
        <w:gridCol w:w="959"/>
        <w:gridCol w:w="959"/>
        <w:gridCol w:w="960"/>
        <w:gridCol w:w="2026"/>
      </w:tblGrid>
      <w:tr w:rsidR="006C0689" w:rsidRPr="006C0689" w:rsidTr="006C0689">
        <w:trPr>
          <w:trHeight w:val="20"/>
        </w:trPr>
        <w:tc>
          <w:tcPr>
            <w:tcW w:w="23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Значимость критерия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0,3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0,2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08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критерию 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5.2.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5.3.</w:t>
            </w:r>
          </w:p>
        </w:tc>
        <w:tc>
          <w:tcPr>
            <w:tcW w:w="108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99,28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98,31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99,31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99,78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98,29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22.  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97,68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90,4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99,79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98,84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96,51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99,31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94,17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92,32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99,58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99,92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99,49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96,34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97,25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99,51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99,34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96,58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99,76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99,79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98,87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97,04</w:t>
            </w:r>
          </w:p>
        </w:tc>
      </w:tr>
    </w:tbl>
    <w:p w:rsidR="00A66A5C" w:rsidRPr="00C236BE" w:rsidRDefault="00A66A5C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2B88" w:rsidRPr="00C236BE" w:rsidRDefault="00912B88" w:rsidP="0049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69A" w:rsidRPr="00C236BE" w:rsidRDefault="0020269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6F244A" w:rsidRPr="00C236BE" w:rsidRDefault="006F244A" w:rsidP="00B41ECD">
      <w:pPr>
        <w:pStyle w:val="1"/>
        <w:jc w:val="center"/>
        <w:rPr>
          <w:rFonts w:ascii="Times New Roman" w:hAnsi="Times New Roman"/>
        </w:rPr>
      </w:pPr>
      <w:bookmarkStart w:id="18" w:name="_Toc144390979"/>
      <w:r w:rsidRPr="00C236BE">
        <w:rPr>
          <w:rFonts w:ascii="Times New Roman" w:hAnsi="Times New Roman"/>
          <w:color w:val="auto"/>
        </w:rPr>
        <w:lastRenderedPageBreak/>
        <w:t xml:space="preserve">Глава </w:t>
      </w:r>
      <w:r w:rsidR="00A40C0B" w:rsidRPr="00C236BE">
        <w:rPr>
          <w:rFonts w:ascii="Times New Roman" w:hAnsi="Times New Roman"/>
          <w:color w:val="auto"/>
        </w:rPr>
        <w:t>4</w:t>
      </w:r>
      <w:r w:rsidRPr="00C236BE">
        <w:rPr>
          <w:rFonts w:ascii="Times New Roman" w:hAnsi="Times New Roman"/>
          <w:color w:val="auto"/>
        </w:rPr>
        <w:t xml:space="preserve">. </w:t>
      </w:r>
      <w:r w:rsidR="0097440F" w:rsidRPr="00C236BE">
        <w:rPr>
          <w:rFonts w:ascii="Times New Roman" w:hAnsi="Times New Roman"/>
          <w:color w:val="auto"/>
        </w:rPr>
        <w:t>Рейтинг и итоговый балл</w:t>
      </w:r>
      <w:r w:rsidR="00B41ECD" w:rsidRPr="00C236BE">
        <w:rPr>
          <w:rFonts w:ascii="Times New Roman" w:hAnsi="Times New Roman"/>
          <w:color w:val="auto"/>
        </w:rPr>
        <w:t xml:space="preserve"> </w:t>
      </w:r>
      <w:r w:rsidR="0097440F" w:rsidRPr="00C236BE">
        <w:rPr>
          <w:rFonts w:ascii="Times New Roman" w:hAnsi="Times New Roman"/>
          <w:color w:val="auto"/>
        </w:rPr>
        <w:t>по сфере</w:t>
      </w:r>
      <w:bookmarkEnd w:id="18"/>
    </w:p>
    <w:p w:rsidR="006F244A" w:rsidRPr="00C236BE" w:rsidRDefault="006F244A" w:rsidP="006F2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 организаций </w:t>
      </w:r>
      <w:r w:rsidR="00AC4A39"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социального обслуживания </w:t>
      </w:r>
      <w:r w:rsidR="001D6378"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Республике </w:t>
      </w:r>
      <w:r w:rsidR="006C06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Башкортостан</w:t>
      </w:r>
      <w:r w:rsidR="005B5F1F"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результатов оценки качества условий оказания предоставляемых ими услуг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F244A" w:rsidRPr="00C236BE" w:rsidRDefault="006F244A" w:rsidP="006F2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D2C" w:rsidRDefault="00F32F78" w:rsidP="00B41E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6BE">
        <w:rPr>
          <w:rFonts w:ascii="Times New Roman" w:eastAsia="Times New Roman" w:hAnsi="Times New Roman" w:cs="Times New Roman"/>
          <w:sz w:val="28"/>
          <w:szCs w:val="28"/>
        </w:rPr>
        <w:t>Итоговая оценка качества условий оказания услуг в организации определяется как сумма баллов по всем критериям для данной организации с учетом их значимости: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4"/>
        <w:gridCol w:w="4368"/>
        <w:gridCol w:w="775"/>
        <w:gridCol w:w="775"/>
        <w:gridCol w:w="775"/>
        <w:gridCol w:w="798"/>
        <w:gridCol w:w="775"/>
        <w:gridCol w:w="651"/>
      </w:tblGrid>
      <w:tr w:rsidR="006C0689" w:rsidRPr="006C0689" w:rsidTr="006C0689">
        <w:trPr>
          <w:trHeight w:val="2881"/>
        </w:trPr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22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Наименование учреждения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открытость и доступность информации об организации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комфортность условий предоставления услуг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доступность услуг для инвалидов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доброжелательность, вежливость работников организаций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удовлетворенность условиями оказания услуг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Итоговый балл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80,0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70,3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63,3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91,4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B82698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92,6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88,0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93,6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87,6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93,4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95,2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69,2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75,4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91,2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30.  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88,0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91,5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96,9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89,5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91,0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69,3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91,7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90,1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90,5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</w:t>
            </w:r>
          </w:p>
        </w:tc>
      </w:tr>
      <w:tr w:rsidR="006C0689" w:rsidRPr="006C0689" w:rsidTr="006C0689">
        <w:trPr>
          <w:trHeight w:val="2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</w:t>
            </w:r>
          </w:p>
        </w:tc>
      </w:tr>
    </w:tbl>
    <w:p w:rsidR="00CB3562" w:rsidRDefault="00CB3562" w:rsidP="00B41E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562" w:rsidRDefault="00CB3562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7652" w:rsidRPr="00C236BE" w:rsidRDefault="00F87652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28"/>
          <w:szCs w:val="28"/>
          <w:u w:val="single"/>
        </w:rPr>
      </w:pPr>
      <w:r w:rsidRPr="00C23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Итоговая оценка по отрасли </w:t>
      </w:r>
      <w:r w:rsidRPr="00C236BE"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 xml:space="preserve">социального обслуживания </w:t>
      </w:r>
    </w:p>
    <w:p w:rsidR="00F87652" w:rsidRDefault="001D6378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236BE"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 xml:space="preserve">в Республике </w:t>
      </w:r>
      <w:r w:rsidR="006C0689"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>Башкортостан</w:t>
      </w:r>
      <w:r w:rsidR="00F87652" w:rsidRPr="00C236BE"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 xml:space="preserve"> в 2023 году</w:t>
      </w:r>
      <w:r w:rsidR="00F87652" w:rsidRPr="00C23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составила </w:t>
      </w:r>
      <w:r w:rsidR="006C06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92,</w:t>
      </w:r>
      <w:r w:rsidR="004C4E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92</w:t>
      </w:r>
      <w:r w:rsidR="00F87652" w:rsidRPr="00C23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балл</w:t>
      </w:r>
      <w:r w:rsidR="002841A5" w:rsidRPr="00C23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</w:t>
      </w:r>
      <w:r w:rsidR="00F87652" w:rsidRPr="00C236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377D14" w:rsidRDefault="00377D14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71"/>
        <w:gridCol w:w="4570"/>
        <w:gridCol w:w="3630"/>
      </w:tblGrid>
      <w:tr w:rsidR="006C0689" w:rsidRPr="006C0689" w:rsidTr="00B82698">
        <w:trPr>
          <w:trHeight w:val="2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Рейтинг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 балл по учреждению</w:t>
            </w:r>
          </w:p>
        </w:tc>
      </w:tr>
      <w:tr w:rsidR="00B82698" w:rsidRPr="006C0689" w:rsidTr="00B82698">
        <w:trPr>
          <w:trHeight w:val="255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«Изгелек» (Добродеяние)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698" w:rsidRPr="00B82698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2698" w:rsidRPr="006C0689" w:rsidTr="00B82698">
        <w:trPr>
          <w:trHeight w:val="46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«Добро без границ»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99,62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«Мурадым»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99,48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«Заботливое сердце»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99,11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«Ветеран»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98,12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«Благое дело»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97,71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«Добрые руки»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97,11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«Родник добра»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97,09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«Ярдам» (Помощь)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96,87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«Родник»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96,44</w:t>
            </w:r>
          </w:p>
        </w:tc>
      </w:tr>
      <w:tr w:rsidR="00B82698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698" w:rsidRPr="006C0689" w:rsidRDefault="00B82698" w:rsidP="00B82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«Академия добра»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698" w:rsidRPr="006C0689" w:rsidRDefault="00B82698" w:rsidP="00B8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96,33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689" w:rsidRPr="006C0689" w:rsidRDefault="00B82698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«Феникс»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95,88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«Ансар»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95,34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«Наша забота»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95,32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«Содействие»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95,17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«Очаг»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95,07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17.  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«Ихтирам» (Уважение)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94,93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«Бэхет» (Счастье)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94,72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«Доверие-Кушнаренково»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94,69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«Исток»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94,66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«Гармония»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94,44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94,37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«Нур» (Луч)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94,27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«Поколение»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93,92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«Долголетие»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93,79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сердце»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93,71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«Твори добро»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93,56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93,38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«Изге уй» (Добрая мысль)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93,08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«Преображенск»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92,76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«Алтын быуын» (Золотое поколение)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92,76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«Семья»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92,56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«Участие»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91,93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«Атайсал» (Исток)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91,80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91,66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утро»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91,47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«Альтаир»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91,41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«Вектор»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91,16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ЦСОН  «Ярзам» (Твори добро)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91,07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90,96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«Азатлык»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90,46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«Территория добра»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90,35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«Милосердие»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90,11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«Баймак»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90,06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«БлагоДать»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89,46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СОН «Ихлас» (Чистосердечность)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89,25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«Радуга»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88,26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88,04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«Забота»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88,01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«Доброе дело»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87,66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«Луч надежды»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87,62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86,94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«Социум+»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86,77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«Мир добра»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86,27</w:t>
            </w:r>
          </w:p>
        </w:tc>
      </w:tr>
      <w:tr w:rsidR="006C0689" w:rsidRPr="006C0689" w:rsidTr="00B82698">
        <w:trPr>
          <w:trHeight w:val="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55.  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89" w:rsidRPr="006C0689" w:rsidRDefault="006C0689" w:rsidP="006C0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ЦСОН  «Отрада»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689" w:rsidRPr="006C0689" w:rsidRDefault="006C0689" w:rsidP="006C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83,76</w:t>
            </w:r>
          </w:p>
        </w:tc>
      </w:tr>
    </w:tbl>
    <w:p w:rsidR="00377D14" w:rsidRDefault="00377D14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77D14" w:rsidRDefault="00377D14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77D14" w:rsidRPr="00C236BE" w:rsidRDefault="00377D14" w:rsidP="00F876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31026" w:rsidRPr="00C236BE" w:rsidRDefault="00C31026" w:rsidP="00104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49AE" w:rsidRPr="00C236BE" w:rsidRDefault="00E249AE" w:rsidP="002841A5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7F5C6E" w:rsidRPr="00C236BE" w:rsidRDefault="007F5C6E" w:rsidP="002841A5">
      <w:pPr>
        <w:pStyle w:val="1"/>
        <w:spacing w:line="360" w:lineRule="auto"/>
        <w:contextualSpacing/>
        <w:jc w:val="center"/>
        <w:rPr>
          <w:rFonts w:ascii="Times New Roman" w:eastAsia="Calibri" w:hAnsi="Times New Roman"/>
          <w:color w:val="auto"/>
        </w:rPr>
      </w:pPr>
      <w:bookmarkStart w:id="19" w:name="_Toc144390980"/>
      <w:r w:rsidRPr="00C236BE">
        <w:rPr>
          <w:rFonts w:ascii="Times New Roman" w:eastAsia="Calibri" w:hAnsi="Times New Roman"/>
          <w:color w:val="auto"/>
        </w:rPr>
        <w:lastRenderedPageBreak/>
        <w:t>Общие выводы</w:t>
      </w:r>
      <w:bookmarkEnd w:id="19"/>
    </w:p>
    <w:p w:rsidR="002841A5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целям и задачам исследования параметры условий оказания услуг организациями социального обслуживания </w:t>
      </w:r>
      <w:r w:rsidR="001D6378"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Башкортостан </w:t>
      </w: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выявлены и рассчитаны в соответствии с методическими рекомендациями расчета показателей отдельно по каждой организации и по отрасли в целом. В ходе проведения исследования определен уровень качества условий предоставления услуг организациями социального обслуживания </w:t>
      </w:r>
      <w:r w:rsidR="001D6378"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</w:t>
      </w: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7F5C6E" w:rsidRPr="00C236BE" w:rsidRDefault="007F5C6E" w:rsidP="002841A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6BE">
        <w:rPr>
          <w:rFonts w:ascii="Times New Roman" w:hAnsi="Times New Roman" w:cs="Times New Roman"/>
          <w:sz w:val="28"/>
          <w:szCs w:val="28"/>
        </w:rPr>
        <w:t xml:space="preserve">Качество условий оказания социальных услуг в </w:t>
      </w:r>
      <w:r w:rsidR="001D6378" w:rsidRPr="00C236BE">
        <w:rPr>
          <w:rFonts w:ascii="Times New Roman" w:hAnsi="Times New Roman" w:cs="Times New Roman"/>
          <w:sz w:val="28"/>
          <w:szCs w:val="28"/>
        </w:rPr>
        <w:t xml:space="preserve">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</w:t>
      </w:r>
      <w:r w:rsidR="006C0689" w:rsidRPr="00C236BE">
        <w:rPr>
          <w:rFonts w:ascii="Times New Roman" w:hAnsi="Times New Roman" w:cs="Times New Roman"/>
          <w:sz w:val="28"/>
          <w:szCs w:val="28"/>
        </w:rPr>
        <w:t xml:space="preserve"> </w:t>
      </w:r>
      <w:r w:rsidRPr="00C236BE">
        <w:rPr>
          <w:rFonts w:ascii="Times New Roman" w:hAnsi="Times New Roman" w:cs="Times New Roman"/>
          <w:sz w:val="28"/>
          <w:szCs w:val="28"/>
        </w:rPr>
        <w:t>находится на достаточно высоком</w:t>
      </w:r>
      <w:r w:rsidR="002841A5" w:rsidRPr="00C236BE">
        <w:rPr>
          <w:rFonts w:ascii="Times New Roman" w:hAnsi="Times New Roman" w:cs="Times New Roman"/>
          <w:sz w:val="28"/>
          <w:szCs w:val="28"/>
        </w:rPr>
        <w:t xml:space="preserve"> </w:t>
      </w:r>
      <w:r w:rsidRPr="00C236BE">
        <w:rPr>
          <w:rFonts w:ascii="Times New Roman" w:hAnsi="Times New Roman" w:cs="Times New Roman"/>
          <w:sz w:val="28"/>
          <w:szCs w:val="28"/>
        </w:rPr>
        <w:t>уровне.</w:t>
      </w:r>
    </w:p>
    <w:p w:rsidR="002841A5" w:rsidRPr="00C236BE" w:rsidRDefault="007F5C6E" w:rsidP="002841A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6BE">
        <w:rPr>
          <w:rFonts w:ascii="Times New Roman" w:hAnsi="Times New Roman" w:cs="Times New Roman"/>
          <w:b/>
          <w:bCs/>
          <w:sz w:val="28"/>
          <w:szCs w:val="28"/>
        </w:rPr>
        <w:t>Итоговый бал по сфере социального обслуживания составил</w:t>
      </w:r>
    </w:p>
    <w:p w:rsidR="007F5C6E" w:rsidRPr="00C236BE" w:rsidRDefault="006C0689" w:rsidP="002841A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92,</w:t>
      </w:r>
      <w:r w:rsidR="004C4E81">
        <w:rPr>
          <w:rFonts w:ascii="Times New Roman" w:hAnsi="Times New Roman" w:cs="Times New Roman"/>
          <w:b/>
          <w:bCs/>
          <w:sz w:val="28"/>
          <w:szCs w:val="28"/>
        </w:rPr>
        <w:t>92</w:t>
      </w:r>
      <w:r w:rsidR="007F5C6E" w:rsidRPr="00C236BE">
        <w:rPr>
          <w:rFonts w:ascii="Times New Roman" w:hAnsi="Times New Roman" w:cs="Times New Roman"/>
          <w:b/>
          <w:bCs/>
          <w:sz w:val="28"/>
          <w:szCs w:val="28"/>
        </w:rPr>
        <w:t xml:space="preserve"> балл</w:t>
      </w:r>
      <w:r w:rsidR="002841A5" w:rsidRPr="00C236B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F5C6E" w:rsidRPr="00C236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841A5" w:rsidRPr="00C236BE" w:rsidRDefault="007F5C6E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для оказания организациями социального обслуживания услуг созданы </w:t>
      </w:r>
      <w:r w:rsidR="002841A5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в 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 объеме. Все организации социального обслуживания 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высокие баллы по каждому из пяти критериев</w:t>
      </w:r>
      <w:r w:rsidR="002841A5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41A5" w:rsidRPr="00C236BE" w:rsidRDefault="007F5C6E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открытость и доступность информации об организации</w:t>
      </w:r>
      <w:r w:rsidR="002841A5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95,</w:t>
      </w:r>
      <w:r w:rsidR="006C068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C4E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841A5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841A5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комфортность условий предоставления услуг </w:t>
      </w:r>
      <w:r w:rsidR="007C7F9A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689">
        <w:rPr>
          <w:rFonts w:ascii="Times New Roman" w:eastAsia="Times New Roman" w:hAnsi="Times New Roman" w:cs="Times New Roman"/>
          <w:sz w:val="28"/>
          <w:szCs w:val="28"/>
          <w:lang w:eastAsia="ru-RU"/>
        </w:rPr>
        <w:t>98,4</w:t>
      </w:r>
      <w:r w:rsidR="004C4E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841A5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услуг для инвалидов </w:t>
      </w:r>
      <w:r w:rsidR="0037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6C0689">
        <w:rPr>
          <w:rFonts w:ascii="Times New Roman" w:eastAsia="Times New Roman" w:hAnsi="Times New Roman" w:cs="Times New Roman"/>
          <w:sz w:val="28"/>
          <w:szCs w:val="28"/>
          <w:lang w:eastAsia="ru-RU"/>
        </w:rPr>
        <w:t>72,</w:t>
      </w:r>
      <w:r w:rsidR="004C4E81"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841A5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доброжелательность, вежливость работников организаций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– 9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8,</w:t>
      </w:r>
      <w:r w:rsidR="006C0689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балла; </w:t>
      </w:r>
    </w:p>
    <w:p w:rsidR="007F5C6E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условиями оказания услуг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378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689">
        <w:rPr>
          <w:rFonts w:ascii="Times New Roman" w:eastAsia="Times New Roman" w:hAnsi="Times New Roman" w:cs="Times New Roman"/>
          <w:sz w:val="28"/>
          <w:szCs w:val="28"/>
          <w:lang w:eastAsia="ru-RU"/>
        </w:rPr>
        <w:t>98,7</w:t>
      </w:r>
      <w:r w:rsidR="004C4E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  <w:r w:rsidR="007F5C6E" w:rsidRPr="00C236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41A5" w:rsidRPr="00C236BE" w:rsidRDefault="002841A5" w:rsidP="002841A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>В процессе исследования изучены открытые данные, проведен опрос пользователей услуг. Отношение респондентов доброжелательное, явно отрицательных и/или негативных явлений не выявлено, респондентами не высказано, экспертами не обнаружено.</w:t>
      </w:r>
    </w:p>
    <w:p w:rsidR="007F5C6E" w:rsidRPr="00C236BE" w:rsidRDefault="002841A5" w:rsidP="006C0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целом обществом признается качественная работа организаций социального обслуживания </w:t>
      </w:r>
      <w:r w:rsidR="001D6378" w:rsidRPr="00C236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Республике </w:t>
      </w:r>
      <w:r w:rsidR="006C0689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Башкортостан.</w:t>
      </w:r>
    </w:p>
    <w:p w:rsidR="007F5C6E" w:rsidRPr="00C236BE" w:rsidRDefault="007F5C6E" w:rsidP="007F5C6E">
      <w:pPr>
        <w:rPr>
          <w:rFonts w:ascii="Times New Roman" w:hAnsi="Times New Roman" w:cs="Times New Roman"/>
        </w:rPr>
      </w:pPr>
    </w:p>
    <w:p w:rsidR="001B1ED6" w:rsidRPr="00C236BE" w:rsidRDefault="00E0517B" w:rsidP="00B41ECD">
      <w:pPr>
        <w:pStyle w:val="1"/>
        <w:jc w:val="center"/>
        <w:rPr>
          <w:rFonts w:ascii="Times New Roman" w:eastAsia="Calibri" w:hAnsi="Times New Roman"/>
          <w:color w:val="auto"/>
        </w:rPr>
      </w:pPr>
      <w:bookmarkStart w:id="20" w:name="_Toc144390981"/>
      <w:r>
        <w:rPr>
          <w:rFonts w:ascii="Times New Roman" w:eastAsia="Calibri" w:hAnsi="Times New Roman"/>
          <w:color w:val="auto"/>
        </w:rPr>
        <w:lastRenderedPageBreak/>
        <w:t>Замечания</w:t>
      </w:r>
      <w:r w:rsidR="001B1ED6" w:rsidRPr="00C236BE">
        <w:rPr>
          <w:rFonts w:ascii="Times New Roman" w:eastAsia="Calibri" w:hAnsi="Times New Roman"/>
          <w:color w:val="auto"/>
        </w:rPr>
        <w:t xml:space="preserve"> по устранению недостатков</w:t>
      </w:r>
      <w:bookmarkEnd w:id="20"/>
    </w:p>
    <w:p w:rsidR="00322A0D" w:rsidRPr="00C236BE" w:rsidRDefault="00322A0D" w:rsidP="00322A0D">
      <w:pPr>
        <w:rPr>
          <w:rFonts w:ascii="Times New Roman" w:hAnsi="Times New Roman" w:cs="Times New Roman"/>
        </w:rPr>
      </w:pPr>
    </w:p>
    <w:p w:rsidR="00322A0D" w:rsidRDefault="00322A0D" w:rsidP="00322A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6BE">
        <w:rPr>
          <w:rFonts w:ascii="Times New Roman" w:hAnsi="Times New Roman" w:cs="Times New Roman"/>
          <w:sz w:val="28"/>
          <w:szCs w:val="28"/>
        </w:rPr>
        <w:t xml:space="preserve">В рамках проведения независимой оценки в соответствии с утвержденным перечнем показателей у учреждений выявлен ряд недостатков, </w:t>
      </w:r>
      <w:r w:rsidR="00E0517B">
        <w:rPr>
          <w:rFonts w:ascii="Times New Roman" w:hAnsi="Times New Roman" w:cs="Times New Roman"/>
          <w:sz w:val="28"/>
          <w:szCs w:val="28"/>
        </w:rPr>
        <w:t>которые рекомендуется устранить для повышения удовлетворенности качеством предоставления услуги.</w:t>
      </w:r>
    </w:p>
    <w:p w:rsidR="00B40E0C" w:rsidRDefault="00B40E0C" w:rsidP="00322A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0E0C" w:rsidRPr="00B40E0C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E0C">
        <w:rPr>
          <w:rFonts w:ascii="Times New Roman" w:hAnsi="Times New Roman" w:cs="Times New Roman"/>
          <w:sz w:val="28"/>
          <w:szCs w:val="28"/>
        </w:rPr>
        <w:t>1) Недостатки выявленные по результатам обследования официальных сайтов образовательных организаций, т.е. отсутствуют некоторые информационные объекты/элементы или соответствующая информация на официальном сайте организации.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7"/>
        <w:gridCol w:w="4165"/>
        <w:gridCol w:w="4929"/>
      </w:tblGrid>
      <w:tr w:rsidR="00B40E0C" w:rsidRPr="00F107E3" w:rsidTr="00B40E0C">
        <w:trPr>
          <w:trHeight w:val="2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67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Замечания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«Бэхет» (Счастье)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отсутствует информация: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«Очаг»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нет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 «Заботливое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«Нур» (Луч)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количестве свободных мест для приема получателей социальных услуг по формам социального обслуживания,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«Атайсал» (Исток)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«Изгелек» (Добродеяние)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«Отрада»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 о правилах внутреннего распорядка для получателей социальных услуг, правилах внутреннего трудового распорядка, коллективном договоре;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количестве свободных мест для приема получателей социальных услуг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«Твори 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 без границ»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«Луч надежды»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 о финансово-хозяйственной деятельности; о правилах внутреннего распорядка для получателей социальных услуг, правилах внутреннего трудового распорядка, коллективном договоре;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«Академия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«Ярзам» (Твори добро)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с законодательством Российской Федерации.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социального обслуживания и сети "Интернет").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«Содействие»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«Мир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«Алтын быуын» (Золотое поколение)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«Участие»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«Баймак»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«Добрые руки»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«Исток»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«Вектор»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социального обслуживания и сети "Интернет");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«Мурадым»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«Доверие-Кушнаренково»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«Социум+»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«Наша 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«Изге уй» (Добрая мысль)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проведении независимой оценки качества оказания услуг организациями социального обслуживания, которая определяется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«Ихтирам» (Уважение)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«Ярдам» (Помощь)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"Интернет").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«БлагоДать»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«Долголетие»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«Ихлас» (Чистосердечность)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отсутствует информация: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отсутствует информация: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«Преображенск»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власти; 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финансово-хозяйственной деятельности.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«Азатлык»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отсутствует информация: о наличии лицензий на осуществление деятельности, подлежащей лицензированию в соответствии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«Ансар»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«Ветеран»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</w:tbl>
    <w:p w:rsidR="00377D14" w:rsidRDefault="00377D14" w:rsidP="00322A0D">
      <w:pPr>
        <w:tabs>
          <w:tab w:val="left" w:pos="5460"/>
        </w:tabs>
        <w:rPr>
          <w:rFonts w:ascii="Times New Roman" w:hAnsi="Times New Roman" w:cs="Times New Roman"/>
        </w:rPr>
      </w:pPr>
    </w:p>
    <w:p w:rsidR="00B40E0C" w:rsidRPr="00B40E0C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E0C">
        <w:rPr>
          <w:rFonts w:ascii="Times New Roman" w:hAnsi="Times New Roman" w:cs="Times New Roman"/>
          <w:sz w:val="28"/>
          <w:szCs w:val="28"/>
        </w:rPr>
        <w:lastRenderedPageBreak/>
        <w:t>2) Недостатки выявленные по результатам обследования информационных стендов образовательных организаций, т.е. отсутствуют некоторые информационные объекты/элементы или соответствующая информация на информационном стенде организации.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7"/>
        <w:gridCol w:w="4165"/>
        <w:gridCol w:w="4929"/>
      </w:tblGrid>
      <w:tr w:rsidR="00B40E0C" w:rsidRPr="00F107E3" w:rsidTr="00B40E0C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Замечания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«Бэхет» (Счастье)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«Очаг»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 «Заботливое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«Нур» (Луч)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проведении независимой оценки качества оказания услуг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«Атайсал» (Исток)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финансово-хозяйственной деятельности.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обслуживания;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«Изгелек» (Добродеяние)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«Отрада»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правилах внутреннего распорядка для получателей социальных услуг, правилах внутреннего трудового распорядка, коллективном договоре;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«Твори 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 без границ»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«Луч надежды»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«Академия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«Ярзам» (Твори добро)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«Содействие»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«Мир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«Алтын быуын» (Золотое поколение)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«Участие»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проведении независимой оценки качества оказания услуг организациями социального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«Баймак»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«Добрые руки»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«Исток»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«Вектор»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«Мурадым»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«Доверие-Кушнаренково»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наличии лицензий на осуществление деятельности, подлежащей лицензированию в соответствии с законодательством Российской Федерации.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«Социум+»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«Наша 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«Изге уй» (Добрая мысль)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наличии лицензий на осуществление деятельности, подлежащей лицензированию в соответствии с 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власти; об иной информации, которая размещается, опубликовывается по решению поставщика социальных услуг и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«Ихтирам» (Уважение)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«Ярдам» (Помощь)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«БлагоДать»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«Долголетие»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«Ихлас» (Чистосердечность)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об объеме предоставляемых социальных услуг за счет бюджетных ассигнований бюджетов субъектов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 в соответствии с договорами за счет средств физических лиц и (или) юридических лиц; 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«Преображенск»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финансово-хозяйственной деятельности;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«Азатлык»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стенде организации отсутствует информация: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 о наличии лицензий на осуществление деятельности, подлежащей лицензированию в соответствии с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«Ансар»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«Ветеран»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нет </w:t>
            </w:r>
          </w:p>
        </w:tc>
      </w:tr>
    </w:tbl>
    <w:p w:rsidR="00B40E0C" w:rsidRPr="00F107E3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0E0C" w:rsidRPr="00F107E3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07E3">
        <w:rPr>
          <w:rFonts w:ascii="Times New Roman" w:hAnsi="Times New Roman" w:cs="Times New Roman"/>
          <w:sz w:val="24"/>
          <w:szCs w:val="24"/>
        </w:rPr>
        <w:t>3) Недостатк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107E3">
        <w:rPr>
          <w:rFonts w:ascii="Times New Roman" w:hAnsi="Times New Roman" w:cs="Times New Roman"/>
          <w:sz w:val="24"/>
          <w:szCs w:val="24"/>
        </w:rPr>
        <w:t xml:space="preserve"> по результатам обследования официальных сайтов учреждений на предмет отсутствия дистанционных способов обратной связи и взаимодействия с получателями услуг и их функционирования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7"/>
        <w:gridCol w:w="4165"/>
        <w:gridCol w:w="4929"/>
      </w:tblGrid>
      <w:tr w:rsidR="00B40E0C" w:rsidRPr="00F107E3" w:rsidTr="00B40E0C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B40E0C" w:rsidRDefault="00B40E0C" w:rsidP="00B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Замечания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«Бэхет» (Счастье)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нет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нет: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«Очаг»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 «Заботливое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«Нур» (Луч)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«Атайсал» (Исток)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«Изгелек» (Добродеяние)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«Отрада»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не функционируют следующие способы обратной связи: электронные сервисы (форма для подачи электронного обращения (жалобы,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предложения), получение консультации по оказываемым услугам и пр.);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«Твори 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 без границ»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«Луч надежды»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электронные сервисы (форма для подачи электронного обращения (жалобы, предложения), получение консультации по оказываемым услугам и пр.);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телефон; электронная почта; электронные сервисы (форма для подачи электронного обращения (жалобы, предложения), получение консультации по оказываемым услугам и пр.); раздел «Часто задаваемые вопросы»;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«Академия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«Ярзам» (Твори добро)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не функционируют следующие способы обратной связи: раздел «Часто задаваемые вопросы».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«Содействие»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«Мир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не функционируют следующие способы обратной связи: электронные сервисы (форма для подачи электронного обращения (жалобы, предложения), получение консультации по оказываемым услугам и пр.);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«Алтын быуын» (Золотое поколение)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«Участие»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«Баймак»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«Добрые руки»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«Исток»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электронные сервисы (форма для подачи электронного обращения (жалобы, предложения), получение консультации по оказываемым услугам и пр.); раздел «Часто задаваемые вопросы»;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«Вектор»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раздел «Часто задаваемые вопросы»;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«Мурадым»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«Доверие-Кушнаренково»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«Социум+»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«Наша 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«Изге уй» (Добрая мысль)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«Ихтирам» (Уважение)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раздел «Часто задаваемые вопросы».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«Ярдам» (Помощь)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«БлагоДать»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не функционируют следующие способы обратной связи: телефон.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«Долголетие»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«Ихлас» (Чистосердечность)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не функционируют следующие способы обратной связи: 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«Преображенск»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организации не функционируют следующие способы обратной связи: техническая возможность выражения получателем услуг мнения о качестве условий оказания услуг организацией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(учреждением) (наличие анкеты для опроса граждан или гиперссылки на нее).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«Азатлык»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«Ансар»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сайте организации не функционируют следующие способы обратной связи: телефон.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«Ветеран»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B4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</w:tbl>
    <w:p w:rsidR="00B40E0C" w:rsidRPr="00F107E3" w:rsidRDefault="00B40E0C" w:rsidP="00B40E0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0E0C" w:rsidRPr="00B40E0C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E0C">
        <w:rPr>
          <w:rFonts w:ascii="Times New Roman" w:hAnsi="Times New Roman" w:cs="Times New Roman"/>
          <w:sz w:val="28"/>
          <w:szCs w:val="28"/>
        </w:rPr>
        <w:t>4) Недостатки выявленные по результатам обследования условий комфортности предоставления услуг в организации, т.е. отсутствуют следующие критерии по комфортности предоставления услуг:</w:t>
      </w:r>
    </w:p>
    <w:p w:rsidR="00B40E0C" w:rsidRPr="00F107E3" w:rsidRDefault="00B40E0C" w:rsidP="00B40E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7"/>
        <w:gridCol w:w="4165"/>
        <w:gridCol w:w="4929"/>
      </w:tblGrid>
      <w:tr w:rsidR="00B40E0C" w:rsidRPr="00F107E3" w:rsidTr="006774F7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Замечания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«Бэхет» (Счастье)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«Очаг»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 «Заботливое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«Нур» (Луч)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«Атайсал» (Исток)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питьевая вода.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комфортные зоны отдыха; понятные навигации внутри организации.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«Изгелек» (Добродеяние)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«Отрада»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«Твори 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питьевая вода.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 без границ»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«Луч надежды»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«Академия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«Ярзам» (Твори добро)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«Содействие»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«Мир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питьевая вода.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«Алтын быуын» (Золотое поколение)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«Участие»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«Баймак»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«Добрые руки»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«Исток»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«Вектор»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питьевая вода.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отсутствуют: питьевая вода. 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«Мурадым»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«Доверие-Кушнаренково»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«Социум+»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«Наша 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«Изге уй» (Добрая мысль)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понятные навигации внутри организации.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«Ихтирам» (Уважение)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«Ярдам» (Помощь)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«БлагоДать»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«Долголетие»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«Ихлас» (Чистосердечность)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«Преображенск»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«Азатлык»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отсутствуют: комфортные зоны отдыха; понятные навигации внутри организации.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«Ансар»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6774F7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«Ветеран»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</w:tbl>
    <w:p w:rsidR="00B40E0C" w:rsidRPr="00F107E3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0E0C" w:rsidRPr="00F107E3" w:rsidRDefault="00B40E0C" w:rsidP="00B40E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07E3">
        <w:rPr>
          <w:rFonts w:ascii="Times New Roman" w:hAnsi="Times New Roman" w:cs="Times New Roman"/>
          <w:sz w:val="24"/>
          <w:szCs w:val="24"/>
        </w:rPr>
        <w:t>5</w:t>
      </w:r>
      <w:r w:rsidRPr="00B40E0C">
        <w:rPr>
          <w:rFonts w:ascii="Times New Roman" w:hAnsi="Times New Roman" w:cs="Times New Roman"/>
          <w:sz w:val="28"/>
          <w:szCs w:val="28"/>
        </w:rPr>
        <w:t xml:space="preserve">) Недостатки выявленные в ходе изучения условий доступности как образовательных учреждений и прилегающей территории, так и самих услуг для получателей услуг имеющих ограничения по здоровью, т.е. отсутствуют некоторые параметры доступности.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7"/>
        <w:gridCol w:w="4165"/>
        <w:gridCol w:w="4929"/>
      </w:tblGrid>
      <w:tr w:rsidR="00B40E0C" w:rsidRPr="00F107E3" w:rsidTr="00B40E0C">
        <w:trPr>
          <w:trHeight w:val="25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 организации</w:t>
            </w:r>
          </w:p>
        </w:tc>
        <w:tc>
          <w:tcPr>
            <w:tcW w:w="2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B40E0C" w:rsidRPr="00F107E3" w:rsidRDefault="00B40E0C" w:rsidP="0067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Замечания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«Бэхет» (Счастье)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отсутствует дублирование для инвалидов по слуху и зрению звуковой и зрительной информации; отсутствуют дублирование надписей, знаков и иной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текстовой и графической информации знаками, выполненными рельефно-точечным шрифтом Брайля.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«Очаг»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 «Заботливое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«Нур» (Луч)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«Атайсал» (Исток)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«Территория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«Изгелек» (Добродеяние)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82698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отсутствует предоставление инвалидам по слуху (слуху 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зрению) услуг сурдопереводчика 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организации; отсутствует возможность предоставления образовательных услуг в дистанционном режиме или на дому.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«Отрада»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пандусы;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адаптированные лифты, поручни, расширенные дверные проемы;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зрению) услуг сурдопереводчика 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«Твори 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 без границ»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«Луч надежды»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недостатки: отсутствуют адаптированные лифты, поручни, расширенные дверные проемы;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«Академия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«Ярзам» (Твори добро)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«Содействие»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адаптированные лифты, поручни, расширенные дверные проемы; отсутствуют сменные кресла-коляски;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«Мир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организации; отсутствует возможность предоставления образовательных услуг в дистанционном режиме или на дому.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«Алтын быуын» (Золотое поколение)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«Участие»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«Баймак»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«Добрые руки»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дублирование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«Исток»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дело»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«Вектор»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отсутствуют специально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оборудованного санитарно-гигиенического помещения; отсутствует предоставление инвалидам по слуху (слуху и зрению) услуг сурдопереводчика (тифлосурдопереводчика); отсутствует возможность предоставления образовательных услуг в дистанционном режиме или на дому.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«Мурадым»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«Доверие-Кушнаренково»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пандусы; отсутствуют адаптированные лифты, поручни, расширенные дверные проемы;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«Социум+»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пандусы; отсутствуют выделенные стоянки для автотранспортных средств инвалидов;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пандусы;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(тифлосурдопереводчика.)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«Наша забота»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сменные кресла-коляски; отсутствует дублирование для инвалидов по слуху и зрению звуковой и зрительной информации; отсутствует предоставление инвалидам по слуху (слуху 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зрению) услуг сурдопереводчика 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«Изге уй» (Добрая мысль)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возможность предоставления образовательных услуг в дистанционном режиме или на дому.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«Ихтирам» (Уважение)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«Феникс»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«Ярдам» (Помощь)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«Родник добра»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отсутствует предоставление инвалидам по слуху (слуху и зрению) услуг сурдопереводчика (тифлосурдопереводчика).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«БлагоДать»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«Долголетие»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инвалидам по слуху (слуху и зрению) услуг сурдопереводчика (тифлосурдопереводчика); отсутствует возможность предоставления образовательных услуг в дистанционном режиме или на дому.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«Вера»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социального обслуживания населения «Ихлас» (Чистосердечность)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помощь, оказываемая работниками организации, прошедшими необходимое обучение по сопровождению инвалидов в организации.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выявлены следующие недостатки: отсутствуют выделенные стоянки для автотранспортных средств инвалидов;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«Преображенск»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 xml:space="preserve">На прилегающей территории и в помещении организации выявлены следующие недостатки: отсутствуют пандусы; отсутствуют выделенные стоянки для автотранспортных средств инвалидов; отсутствуют адаптированные лифты, поручни, расширенные дверные проемы; отсутствуют сменные кресла-коляски;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 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«Азатлык»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выделенные стоянки для автотранспортных средств инвалидов;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(тифлосурдопереводчика); отсутствует альтернативная версия сайта организации для инвалидов по зрению.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«Ансар»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отсутствуют специально оборудованного санитарно-гигиенического помещения; отсутствует дублирование для инвалидов по слуху и зрению звуковой и зрительной информации; отсутствуют дублирование надписей, знаков и иной текстовой и графической информации знаками, выполненными рельефно-точечным шрифтом Брайля;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  <w:tr w:rsidR="00B40E0C" w:rsidRPr="00F107E3" w:rsidTr="00B40E0C">
        <w:trPr>
          <w:trHeight w:val="255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07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ЦСОН </w:t>
            </w:r>
            <w:r w:rsidRPr="00F1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«Ветеран»</w:t>
            </w:r>
          </w:p>
        </w:tc>
        <w:tc>
          <w:tcPr>
            <w:tcW w:w="2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0C" w:rsidRPr="00F107E3" w:rsidRDefault="00B40E0C" w:rsidP="00677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E3">
              <w:rPr>
                <w:rFonts w:ascii="Times New Roman" w:hAnsi="Times New Roman" w:cs="Times New Roman"/>
                <w:sz w:val="24"/>
                <w:szCs w:val="24"/>
              </w:rPr>
              <w:t>На прилегающей территории и в помещении организации выявлены следующие недостатки: отсутствует предоставление инвалидам по слуху (слуху и зрению) услуг сурдопереводчика (тифлосурдопереводчика).</w:t>
            </w:r>
          </w:p>
        </w:tc>
      </w:tr>
    </w:tbl>
    <w:p w:rsidR="00B40E0C" w:rsidRPr="00F107E3" w:rsidRDefault="00B40E0C" w:rsidP="00B40E0C">
      <w:pPr>
        <w:rPr>
          <w:rFonts w:ascii="Times New Roman" w:hAnsi="Times New Roman" w:cs="Times New Roman"/>
          <w:sz w:val="24"/>
          <w:szCs w:val="24"/>
        </w:rPr>
      </w:pPr>
    </w:p>
    <w:p w:rsidR="00B40E0C" w:rsidRDefault="00B40E0C" w:rsidP="00322A0D">
      <w:pPr>
        <w:tabs>
          <w:tab w:val="left" w:pos="5460"/>
        </w:tabs>
        <w:rPr>
          <w:rFonts w:ascii="Times New Roman" w:hAnsi="Times New Roman" w:cs="Times New Roman"/>
        </w:rPr>
      </w:pPr>
    </w:p>
    <w:sectPr w:rsidR="00B40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153" w:rsidRDefault="00285153" w:rsidP="00EA466B">
      <w:pPr>
        <w:spacing w:after="0" w:line="240" w:lineRule="auto"/>
      </w:pPr>
      <w:r>
        <w:separator/>
      </w:r>
    </w:p>
  </w:endnote>
  <w:endnote w:type="continuationSeparator" w:id="0">
    <w:p w:rsidR="00285153" w:rsidRDefault="00285153" w:rsidP="00EA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8329411"/>
      <w:docPartObj>
        <w:docPartGallery w:val="Page Numbers (Bottom of Page)"/>
        <w:docPartUnique/>
      </w:docPartObj>
    </w:sdtPr>
    <w:sdtContent>
      <w:p w:rsidR="00DE12EE" w:rsidRDefault="00DE12EE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E9C">
          <w:rPr>
            <w:noProof/>
          </w:rPr>
          <w:t>37</w:t>
        </w:r>
        <w:r>
          <w:fldChar w:fldCharType="end"/>
        </w:r>
      </w:p>
    </w:sdtContent>
  </w:sdt>
  <w:p w:rsidR="00DE12EE" w:rsidRDefault="00DE12E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153" w:rsidRDefault="00285153" w:rsidP="00EA466B">
      <w:pPr>
        <w:spacing w:after="0" w:line="240" w:lineRule="auto"/>
      </w:pPr>
      <w:r>
        <w:separator/>
      </w:r>
    </w:p>
  </w:footnote>
  <w:footnote w:type="continuationSeparator" w:id="0">
    <w:p w:rsidR="00285153" w:rsidRDefault="00285153" w:rsidP="00EA4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1pt;height:18pt" o:bullet="t">
        <v:imagedata r:id="rId1" o:title="clip_image001"/>
      </v:shape>
    </w:pict>
  </w:numPicBullet>
  <w:abstractNum w:abstractNumId="0" w15:restartNumberingAfterBreak="0">
    <w:nsid w:val="00D0568C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E001A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206"/>
    <w:multiLevelType w:val="hybridMultilevel"/>
    <w:tmpl w:val="31224358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21C6"/>
    <w:multiLevelType w:val="hybridMultilevel"/>
    <w:tmpl w:val="8CDC659C"/>
    <w:lvl w:ilvl="0" w:tplc="946EBCA8">
      <w:start w:val="2"/>
      <w:numFmt w:val="decimal"/>
      <w:lvlText w:val="%1)"/>
      <w:lvlJc w:val="left"/>
      <w:pPr>
        <w:ind w:left="112" w:hanging="260"/>
      </w:pPr>
      <w:rPr>
        <w:i w:val="0"/>
        <w:iCs w:val="0"/>
        <w:w w:val="100"/>
        <w:lang w:val="ru-RU" w:eastAsia="en-US" w:bidi="ar-SA"/>
      </w:rPr>
    </w:lvl>
    <w:lvl w:ilvl="1" w:tplc="A906BEE8">
      <w:numFmt w:val="bullet"/>
      <w:lvlText w:val="•"/>
      <w:lvlJc w:val="left"/>
      <w:pPr>
        <w:ind w:left="1160" w:hanging="260"/>
      </w:pPr>
      <w:rPr>
        <w:lang w:val="ru-RU" w:eastAsia="en-US" w:bidi="ar-SA"/>
      </w:rPr>
    </w:lvl>
    <w:lvl w:ilvl="2" w:tplc="5DEA3EBC">
      <w:numFmt w:val="bullet"/>
      <w:lvlText w:val="•"/>
      <w:lvlJc w:val="left"/>
      <w:pPr>
        <w:ind w:left="2201" w:hanging="260"/>
      </w:pPr>
      <w:rPr>
        <w:lang w:val="ru-RU" w:eastAsia="en-US" w:bidi="ar-SA"/>
      </w:rPr>
    </w:lvl>
    <w:lvl w:ilvl="3" w:tplc="012EB65A">
      <w:numFmt w:val="bullet"/>
      <w:lvlText w:val="•"/>
      <w:lvlJc w:val="left"/>
      <w:pPr>
        <w:ind w:left="3241" w:hanging="260"/>
      </w:pPr>
      <w:rPr>
        <w:lang w:val="ru-RU" w:eastAsia="en-US" w:bidi="ar-SA"/>
      </w:rPr>
    </w:lvl>
    <w:lvl w:ilvl="4" w:tplc="41DC02CA">
      <w:numFmt w:val="bullet"/>
      <w:lvlText w:val="•"/>
      <w:lvlJc w:val="left"/>
      <w:pPr>
        <w:ind w:left="4282" w:hanging="260"/>
      </w:pPr>
      <w:rPr>
        <w:lang w:val="ru-RU" w:eastAsia="en-US" w:bidi="ar-SA"/>
      </w:rPr>
    </w:lvl>
    <w:lvl w:ilvl="5" w:tplc="692E9998">
      <w:numFmt w:val="bullet"/>
      <w:lvlText w:val="•"/>
      <w:lvlJc w:val="left"/>
      <w:pPr>
        <w:ind w:left="5323" w:hanging="260"/>
      </w:pPr>
      <w:rPr>
        <w:lang w:val="ru-RU" w:eastAsia="en-US" w:bidi="ar-SA"/>
      </w:rPr>
    </w:lvl>
    <w:lvl w:ilvl="6" w:tplc="C6A64E9E">
      <w:numFmt w:val="bullet"/>
      <w:lvlText w:val="•"/>
      <w:lvlJc w:val="left"/>
      <w:pPr>
        <w:ind w:left="6363" w:hanging="260"/>
      </w:pPr>
      <w:rPr>
        <w:lang w:val="ru-RU" w:eastAsia="en-US" w:bidi="ar-SA"/>
      </w:rPr>
    </w:lvl>
    <w:lvl w:ilvl="7" w:tplc="9C6A13DE">
      <w:numFmt w:val="bullet"/>
      <w:lvlText w:val="•"/>
      <w:lvlJc w:val="left"/>
      <w:pPr>
        <w:ind w:left="7404" w:hanging="260"/>
      </w:pPr>
      <w:rPr>
        <w:lang w:val="ru-RU" w:eastAsia="en-US" w:bidi="ar-SA"/>
      </w:rPr>
    </w:lvl>
    <w:lvl w:ilvl="8" w:tplc="AEB4C802">
      <w:numFmt w:val="bullet"/>
      <w:lvlText w:val="•"/>
      <w:lvlJc w:val="left"/>
      <w:pPr>
        <w:ind w:left="8445" w:hanging="260"/>
      </w:pPr>
      <w:rPr>
        <w:lang w:val="ru-RU" w:eastAsia="en-US" w:bidi="ar-SA"/>
      </w:rPr>
    </w:lvl>
  </w:abstractNum>
  <w:abstractNum w:abstractNumId="4" w15:restartNumberingAfterBreak="0">
    <w:nsid w:val="10C16006"/>
    <w:multiLevelType w:val="hybridMultilevel"/>
    <w:tmpl w:val="9A88EDAA"/>
    <w:lvl w:ilvl="0" w:tplc="4F1C7A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E0EAD"/>
    <w:multiLevelType w:val="multilevel"/>
    <w:tmpl w:val="15445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7" w15:restartNumberingAfterBreak="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D97E0E"/>
    <w:multiLevelType w:val="hybridMultilevel"/>
    <w:tmpl w:val="89AABF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6441C"/>
    <w:multiLevelType w:val="hybridMultilevel"/>
    <w:tmpl w:val="76401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67899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34F12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E4DB9"/>
    <w:multiLevelType w:val="hybridMultilevel"/>
    <w:tmpl w:val="E0302F0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65F80"/>
    <w:multiLevelType w:val="hybridMultilevel"/>
    <w:tmpl w:val="3AD0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67D18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07644"/>
    <w:multiLevelType w:val="hybridMultilevel"/>
    <w:tmpl w:val="C32603F8"/>
    <w:lvl w:ilvl="0" w:tplc="8E6C41A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79C2BE7"/>
    <w:multiLevelType w:val="hybridMultilevel"/>
    <w:tmpl w:val="8BC800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D79CA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F08A3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03864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A10A5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449A0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87238"/>
    <w:multiLevelType w:val="hybridMultilevel"/>
    <w:tmpl w:val="31224358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52050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F65A3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47E01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83F72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60ECD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01843"/>
    <w:multiLevelType w:val="hybridMultilevel"/>
    <w:tmpl w:val="3AD0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064D5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4731E6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5415F"/>
    <w:multiLevelType w:val="hybridMultilevel"/>
    <w:tmpl w:val="FE58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8"/>
  </w:num>
  <w:num w:numId="10">
    <w:abstractNumId w:val="12"/>
  </w:num>
  <w:num w:numId="11">
    <w:abstractNumId w:val="21"/>
  </w:num>
  <w:num w:numId="12">
    <w:abstractNumId w:val="11"/>
  </w:num>
  <w:num w:numId="13">
    <w:abstractNumId w:val="14"/>
  </w:num>
  <w:num w:numId="14">
    <w:abstractNumId w:val="23"/>
  </w:num>
  <w:num w:numId="15">
    <w:abstractNumId w:val="30"/>
  </w:num>
  <w:num w:numId="16">
    <w:abstractNumId w:val="32"/>
  </w:num>
  <w:num w:numId="17">
    <w:abstractNumId w:val="1"/>
  </w:num>
  <w:num w:numId="18">
    <w:abstractNumId w:val="29"/>
  </w:num>
  <w:num w:numId="19">
    <w:abstractNumId w:val="24"/>
  </w:num>
  <w:num w:numId="20">
    <w:abstractNumId w:val="27"/>
  </w:num>
  <w:num w:numId="21">
    <w:abstractNumId w:val="37"/>
  </w:num>
  <w:num w:numId="22">
    <w:abstractNumId w:val="38"/>
  </w:num>
  <w:num w:numId="23">
    <w:abstractNumId w:val="31"/>
  </w:num>
  <w:num w:numId="24">
    <w:abstractNumId w:val="36"/>
  </w:num>
  <w:num w:numId="25">
    <w:abstractNumId w:val="26"/>
  </w:num>
  <w:num w:numId="26">
    <w:abstractNumId w:val="22"/>
  </w:num>
  <w:num w:numId="27">
    <w:abstractNumId w:val="34"/>
  </w:num>
  <w:num w:numId="28">
    <w:abstractNumId w:val="0"/>
  </w:num>
  <w:num w:numId="29">
    <w:abstractNumId w:val="33"/>
  </w:num>
  <w:num w:numId="30">
    <w:abstractNumId w:val="25"/>
  </w:num>
  <w:num w:numId="31">
    <w:abstractNumId w:val="13"/>
  </w:num>
  <w:num w:numId="32">
    <w:abstractNumId w:val="16"/>
  </w:num>
  <w:num w:numId="33">
    <w:abstractNumId w:val="35"/>
  </w:num>
  <w:num w:numId="34">
    <w:abstractNumId w:val="9"/>
  </w:num>
  <w:num w:numId="35">
    <w:abstractNumId w:val="5"/>
  </w:num>
  <w:num w:numId="36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8"/>
  </w:num>
  <w:num w:numId="38">
    <w:abstractNumId w:val="2"/>
  </w:num>
  <w:num w:numId="39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3B"/>
    <w:rsid w:val="000017C1"/>
    <w:rsid w:val="00003BCD"/>
    <w:rsid w:val="00004F1C"/>
    <w:rsid w:val="00036534"/>
    <w:rsid w:val="00045FBB"/>
    <w:rsid w:val="000551D9"/>
    <w:rsid w:val="00074C0C"/>
    <w:rsid w:val="0009050B"/>
    <w:rsid w:val="000A36BC"/>
    <w:rsid w:val="000B5F60"/>
    <w:rsid w:val="000E5D69"/>
    <w:rsid w:val="00104583"/>
    <w:rsid w:val="0010551F"/>
    <w:rsid w:val="001262D6"/>
    <w:rsid w:val="00127457"/>
    <w:rsid w:val="0013044F"/>
    <w:rsid w:val="00135043"/>
    <w:rsid w:val="00136701"/>
    <w:rsid w:val="001439AD"/>
    <w:rsid w:val="00175C44"/>
    <w:rsid w:val="00175D6A"/>
    <w:rsid w:val="00176626"/>
    <w:rsid w:val="00183EB4"/>
    <w:rsid w:val="00186CD8"/>
    <w:rsid w:val="00190EA4"/>
    <w:rsid w:val="0019285A"/>
    <w:rsid w:val="0019435D"/>
    <w:rsid w:val="001A23A3"/>
    <w:rsid w:val="001A38A4"/>
    <w:rsid w:val="001B1ED6"/>
    <w:rsid w:val="001C10CB"/>
    <w:rsid w:val="001C1ED4"/>
    <w:rsid w:val="001C40F2"/>
    <w:rsid w:val="001C4B7D"/>
    <w:rsid w:val="001C5A0E"/>
    <w:rsid w:val="001D39DF"/>
    <w:rsid w:val="001D6378"/>
    <w:rsid w:val="001F4244"/>
    <w:rsid w:val="001F5F13"/>
    <w:rsid w:val="001F65D9"/>
    <w:rsid w:val="0020269A"/>
    <w:rsid w:val="0022583E"/>
    <w:rsid w:val="00233475"/>
    <w:rsid w:val="00237B76"/>
    <w:rsid w:val="002506EE"/>
    <w:rsid w:val="00252C89"/>
    <w:rsid w:val="00257390"/>
    <w:rsid w:val="00257B63"/>
    <w:rsid w:val="00267C58"/>
    <w:rsid w:val="002722FF"/>
    <w:rsid w:val="002753E6"/>
    <w:rsid w:val="0027692F"/>
    <w:rsid w:val="002841A5"/>
    <w:rsid w:val="00284FAB"/>
    <w:rsid w:val="00285153"/>
    <w:rsid w:val="0028607C"/>
    <w:rsid w:val="0028754D"/>
    <w:rsid w:val="00292D60"/>
    <w:rsid w:val="002942A2"/>
    <w:rsid w:val="002A5386"/>
    <w:rsid w:val="002A7715"/>
    <w:rsid w:val="002B30A2"/>
    <w:rsid w:val="002B403B"/>
    <w:rsid w:val="002B74EF"/>
    <w:rsid w:val="002D2A3B"/>
    <w:rsid w:val="002E1635"/>
    <w:rsid w:val="002E30A0"/>
    <w:rsid w:val="002F2708"/>
    <w:rsid w:val="002F3AC7"/>
    <w:rsid w:val="002F3DE7"/>
    <w:rsid w:val="002F6EF9"/>
    <w:rsid w:val="00302D0F"/>
    <w:rsid w:val="00311EB0"/>
    <w:rsid w:val="00317309"/>
    <w:rsid w:val="003214A8"/>
    <w:rsid w:val="00322A0D"/>
    <w:rsid w:val="00331F8D"/>
    <w:rsid w:val="0033232C"/>
    <w:rsid w:val="00332F33"/>
    <w:rsid w:val="00334EB1"/>
    <w:rsid w:val="0034016D"/>
    <w:rsid w:val="00350728"/>
    <w:rsid w:val="003542D1"/>
    <w:rsid w:val="00355F44"/>
    <w:rsid w:val="0036068C"/>
    <w:rsid w:val="0036416C"/>
    <w:rsid w:val="00372FB0"/>
    <w:rsid w:val="00377D14"/>
    <w:rsid w:val="00384871"/>
    <w:rsid w:val="003B584B"/>
    <w:rsid w:val="003B6581"/>
    <w:rsid w:val="003B699E"/>
    <w:rsid w:val="003B6AE7"/>
    <w:rsid w:val="003B726E"/>
    <w:rsid w:val="003C4FB7"/>
    <w:rsid w:val="003C51ED"/>
    <w:rsid w:val="003D0292"/>
    <w:rsid w:val="003E1D64"/>
    <w:rsid w:val="003E1D68"/>
    <w:rsid w:val="003F33AB"/>
    <w:rsid w:val="00435AC5"/>
    <w:rsid w:val="00441092"/>
    <w:rsid w:val="00442669"/>
    <w:rsid w:val="00450CE7"/>
    <w:rsid w:val="00456DEE"/>
    <w:rsid w:val="004622E5"/>
    <w:rsid w:val="004758DC"/>
    <w:rsid w:val="00483B74"/>
    <w:rsid w:val="004850AD"/>
    <w:rsid w:val="0049535E"/>
    <w:rsid w:val="004964C6"/>
    <w:rsid w:val="004B011D"/>
    <w:rsid w:val="004B34B0"/>
    <w:rsid w:val="004C4E81"/>
    <w:rsid w:val="004D0398"/>
    <w:rsid w:val="004E2541"/>
    <w:rsid w:val="00502B03"/>
    <w:rsid w:val="00502E0A"/>
    <w:rsid w:val="00503BF9"/>
    <w:rsid w:val="0050659D"/>
    <w:rsid w:val="00527217"/>
    <w:rsid w:val="00530B20"/>
    <w:rsid w:val="00543313"/>
    <w:rsid w:val="00550B99"/>
    <w:rsid w:val="005538C0"/>
    <w:rsid w:val="00570649"/>
    <w:rsid w:val="005718D2"/>
    <w:rsid w:val="0057726A"/>
    <w:rsid w:val="00594681"/>
    <w:rsid w:val="00596048"/>
    <w:rsid w:val="005A0084"/>
    <w:rsid w:val="005A14DE"/>
    <w:rsid w:val="005A33B9"/>
    <w:rsid w:val="005A4C6D"/>
    <w:rsid w:val="005A4FC7"/>
    <w:rsid w:val="005A558D"/>
    <w:rsid w:val="005B5F1F"/>
    <w:rsid w:val="005C10C3"/>
    <w:rsid w:val="005C7285"/>
    <w:rsid w:val="005D408C"/>
    <w:rsid w:val="005D5BEE"/>
    <w:rsid w:val="005D5EE6"/>
    <w:rsid w:val="005D76A0"/>
    <w:rsid w:val="005F2D49"/>
    <w:rsid w:val="00601A66"/>
    <w:rsid w:val="00604D90"/>
    <w:rsid w:val="00605F5C"/>
    <w:rsid w:val="006149E0"/>
    <w:rsid w:val="00621115"/>
    <w:rsid w:val="006239FC"/>
    <w:rsid w:val="006424B7"/>
    <w:rsid w:val="006559C9"/>
    <w:rsid w:val="006612EB"/>
    <w:rsid w:val="00661812"/>
    <w:rsid w:val="00661C03"/>
    <w:rsid w:val="00664662"/>
    <w:rsid w:val="00664947"/>
    <w:rsid w:val="006709CA"/>
    <w:rsid w:val="006710C3"/>
    <w:rsid w:val="006774F7"/>
    <w:rsid w:val="00682089"/>
    <w:rsid w:val="006824FA"/>
    <w:rsid w:val="00685937"/>
    <w:rsid w:val="00695235"/>
    <w:rsid w:val="00695EBF"/>
    <w:rsid w:val="00696342"/>
    <w:rsid w:val="006C0689"/>
    <w:rsid w:val="006D2211"/>
    <w:rsid w:val="006D7E9C"/>
    <w:rsid w:val="006E4962"/>
    <w:rsid w:val="006E56DA"/>
    <w:rsid w:val="006E69E0"/>
    <w:rsid w:val="006F1860"/>
    <w:rsid w:val="006F244A"/>
    <w:rsid w:val="00721789"/>
    <w:rsid w:val="00722CFD"/>
    <w:rsid w:val="00725B28"/>
    <w:rsid w:val="0072687F"/>
    <w:rsid w:val="00736387"/>
    <w:rsid w:val="00737D5A"/>
    <w:rsid w:val="00737DF3"/>
    <w:rsid w:val="00743174"/>
    <w:rsid w:val="00743739"/>
    <w:rsid w:val="0075703A"/>
    <w:rsid w:val="00772AF5"/>
    <w:rsid w:val="00774E6E"/>
    <w:rsid w:val="00782CF5"/>
    <w:rsid w:val="00782F2B"/>
    <w:rsid w:val="00783F75"/>
    <w:rsid w:val="00785E73"/>
    <w:rsid w:val="007A080C"/>
    <w:rsid w:val="007A5194"/>
    <w:rsid w:val="007A7849"/>
    <w:rsid w:val="007B16C4"/>
    <w:rsid w:val="007C6C35"/>
    <w:rsid w:val="007C7F9A"/>
    <w:rsid w:val="007D0B96"/>
    <w:rsid w:val="007D7BD3"/>
    <w:rsid w:val="007E44D4"/>
    <w:rsid w:val="007E7C2F"/>
    <w:rsid w:val="007F02E9"/>
    <w:rsid w:val="007F5C6E"/>
    <w:rsid w:val="008015AD"/>
    <w:rsid w:val="00802BE7"/>
    <w:rsid w:val="00803958"/>
    <w:rsid w:val="0080592C"/>
    <w:rsid w:val="00815077"/>
    <w:rsid w:val="008231EF"/>
    <w:rsid w:val="00823DB8"/>
    <w:rsid w:val="00827207"/>
    <w:rsid w:val="008373F3"/>
    <w:rsid w:val="00841006"/>
    <w:rsid w:val="00841AF3"/>
    <w:rsid w:val="0085473E"/>
    <w:rsid w:val="00854A0D"/>
    <w:rsid w:val="00861BCD"/>
    <w:rsid w:val="00862744"/>
    <w:rsid w:val="008768EB"/>
    <w:rsid w:val="00890C9C"/>
    <w:rsid w:val="0089469A"/>
    <w:rsid w:val="00897BB6"/>
    <w:rsid w:val="00897C06"/>
    <w:rsid w:val="008B12C9"/>
    <w:rsid w:val="008B323E"/>
    <w:rsid w:val="008C54B1"/>
    <w:rsid w:val="008D66CD"/>
    <w:rsid w:val="008D67AD"/>
    <w:rsid w:val="008D79C2"/>
    <w:rsid w:val="008E0FA9"/>
    <w:rsid w:val="008E1436"/>
    <w:rsid w:val="008E4110"/>
    <w:rsid w:val="008F3828"/>
    <w:rsid w:val="008F5235"/>
    <w:rsid w:val="008F640A"/>
    <w:rsid w:val="009043E1"/>
    <w:rsid w:val="00912B88"/>
    <w:rsid w:val="009229D5"/>
    <w:rsid w:val="00931A8A"/>
    <w:rsid w:val="0093483D"/>
    <w:rsid w:val="00935212"/>
    <w:rsid w:val="009502F7"/>
    <w:rsid w:val="009540B3"/>
    <w:rsid w:val="00960F9A"/>
    <w:rsid w:val="00964AAA"/>
    <w:rsid w:val="00971595"/>
    <w:rsid w:val="00973139"/>
    <w:rsid w:val="0097440F"/>
    <w:rsid w:val="00990473"/>
    <w:rsid w:val="00994CE4"/>
    <w:rsid w:val="00997997"/>
    <w:rsid w:val="009A7D5A"/>
    <w:rsid w:val="009C16FD"/>
    <w:rsid w:val="009C3932"/>
    <w:rsid w:val="009C4BA1"/>
    <w:rsid w:val="009C518F"/>
    <w:rsid w:val="009E20FB"/>
    <w:rsid w:val="009E43EA"/>
    <w:rsid w:val="00A0188F"/>
    <w:rsid w:val="00A063C3"/>
    <w:rsid w:val="00A0707C"/>
    <w:rsid w:val="00A168FB"/>
    <w:rsid w:val="00A20474"/>
    <w:rsid w:val="00A276D6"/>
    <w:rsid w:val="00A27F90"/>
    <w:rsid w:val="00A333A9"/>
    <w:rsid w:val="00A355E8"/>
    <w:rsid w:val="00A40994"/>
    <w:rsid w:val="00A40C0B"/>
    <w:rsid w:val="00A50967"/>
    <w:rsid w:val="00A57388"/>
    <w:rsid w:val="00A66487"/>
    <w:rsid w:val="00A66A5C"/>
    <w:rsid w:val="00A80B10"/>
    <w:rsid w:val="00A87506"/>
    <w:rsid w:val="00A91E1E"/>
    <w:rsid w:val="00AA29FA"/>
    <w:rsid w:val="00AA4BB7"/>
    <w:rsid w:val="00AC3719"/>
    <w:rsid w:val="00AC4A39"/>
    <w:rsid w:val="00AC5544"/>
    <w:rsid w:val="00AD195F"/>
    <w:rsid w:val="00AD23C3"/>
    <w:rsid w:val="00AD2AAB"/>
    <w:rsid w:val="00AD38C7"/>
    <w:rsid w:val="00AD537B"/>
    <w:rsid w:val="00AD7BE0"/>
    <w:rsid w:val="00AE207F"/>
    <w:rsid w:val="00AE2B11"/>
    <w:rsid w:val="00AE61FD"/>
    <w:rsid w:val="00AE7E9D"/>
    <w:rsid w:val="00AF127C"/>
    <w:rsid w:val="00B12BD7"/>
    <w:rsid w:val="00B2363B"/>
    <w:rsid w:val="00B324AC"/>
    <w:rsid w:val="00B40E0C"/>
    <w:rsid w:val="00B40EDD"/>
    <w:rsid w:val="00B41ECD"/>
    <w:rsid w:val="00B55997"/>
    <w:rsid w:val="00B55E66"/>
    <w:rsid w:val="00B57063"/>
    <w:rsid w:val="00B63330"/>
    <w:rsid w:val="00B71D2C"/>
    <w:rsid w:val="00B75C75"/>
    <w:rsid w:val="00B772BD"/>
    <w:rsid w:val="00B77559"/>
    <w:rsid w:val="00B82698"/>
    <w:rsid w:val="00B85390"/>
    <w:rsid w:val="00B912F5"/>
    <w:rsid w:val="00BA7148"/>
    <w:rsid w:val="00BA7DEF"/>
    <w:rsid w:val="00BB5412"/>
    <w:rsid w:val="00BB76AA"/>
    <w:rsid w:val="00BD11E5"/>
    <w:rsid w:val="00BD4AE0"/>
    <w:rsid w:val="00BD658A"/>
    <w:rsid w:val="00BE1605"/>
    <w:rsid w:val="00BE3AAD"/>
    <w:rsid w:val="00BE3F78"/>
    <w:rsid w:val="00BE6955"/>
    <w:rsid w:val="00BF2445"/>
    <w:rsid w:val="00BF2A29"/>
    <w:rsid w:val="00BF3E9C"/>
    <w:rsid w:val="00BF6E3D"/>
    <w:rsid w:val="00C03D3B"/>
    <w:rsid w:val="00C04B1D"/>
    <w:rsid w:val="00C0631B"/>
    <w:rsid w:val="00C236BE"/>
    <w:rsid w:val="00C23E54"/>
    <w:rsid w:val="00C2752F"/>
    <w:rsid w:val="00C31026"/>
    <w:rsid w:val="00C32CDA"/>
    <w:rsid w:val="00C52FE2"/>
    <w:rsid w:val="00C56429"/>
    <w:rsid w:val="00C73235"/>
    <w:rsid w:val="00C82534"/>
    <w:rsid w:val="00C9041A"/>
    <w:rsid w:val="00C93AD5"/>
    <w:rsid w:val="00C9551C"/>
    <w:rsid w:val="00C963A4"/>
    <w:rsid w:val="00CB33E3"/>
    <w:rsid w:val="00CB3562"/>
    <w:rsid w:val="00CB5BD3"/>
    <w:rsid w:val="00CC3605"/>
    <w:rsid w:val="00CC45BC"/>
    <w:rsid w:val="00CC5FA5"/>
    <w:rsid w:val="00CD6620"/>
    <w:rsid w:val="00CE44A3"/>
    <w:rsid w:val="00CE5874"/>
    <w:rsid w:val="00CE6531"/>
    <w:rsid w:val="00D0419E"/>
    <w:rsid w:val="00D12004"/>
    <w:rsid w:val="00D14170"/>
    <w:rsid w:val="00D15A80"/>
    <w:rsid w:val="00D30B47"/>
    <w:rsid w:val="00D312CD"/>
    <w:rsid w:val="00D3451C"/>
    <w:rsid w:val="00D361E3"/>
    <w:rsid w:val="00D43B2D"/>
    <w:rsid w:val="00D46C04"/>
    <w:rsid w:val="00D51A12"/>
    <w:rsid w:val="00D54370"/>
    <w:rsid w:val="00D55048"/>
    <w:rsid w:val="00D602E2"/>
    <w:rsid w:val="00D75058"/>
    <w:rsid w:val="00D75597"/>
    <w:rsid w:val="00D80516"/>
    <w:rsid w:val="00D94010"/>
    <w:rsid w:val="00DA257A"/>
    <w:rsid w:val="00DC7EEF"/>
    <w:rsid w:val="00DD1458"/>
    <w:rsid w:val="00DE12EE"/>
    <w:rsid w:val="00DE544E"/>
    <w:rsid w:val="00DF0C7C"/>
    <w:rsid w:val="00DF1B4E"/>
    <w:rsid w:val="00E0072C"/>
    <w:rsid w:val="00E008D9"/>
    <w:rsid w:val="00E0517B"/>
    <w:rsid w:val="00E069FE"/>
    <w:rsid w:val="00E11E66"/>
    <w:rsid w:val="00E15953"/>
    <w:rsid w:val="00E249AE"/>
    <w:rsid w:val="00E32AA8"/>
    <w:rsid w:val="00E3436A"/>
    <w:rsid w:val="00E357B6"/>
    <w:rsid w:val="00E44FBD"/>
    <w:rsid w:val="00E54960"/>
    <w:rsid w:val="00E56518"/>
    <w:rsid w:val="00E622F6"/>
    <w:rsid w:val="00E63F75"/>
    <w:rsid w:val="00E97118"/>
    <w:rsid w:val="00EA466B"/>
    <w:rsid w:val="00EA7ABF"/>
    <w:rsid w:val="00EB7E8A"/>
    <w:rsid w:val="00EC4EAE"/>
    <w:rsid w:val="00EC616C"/>
    <w:rsid w:val="00EC7B43"/>
    <w:rsid w:val="00ED72CE"/>
    <w:rsid w:val="00EE0C5D"/>
    <w:rsid w:val="00EE7E1F"/>
    <w:rsid w:val="00EF76E3"/>
    <w:rsid w:val="00F1559F"/>
    <w:rsid w:val="00F22469"/>
    <w:rsid w:val="00F24FFE"/>
    <w:rsid w:val="00F32F78"/>
    <w:rsid w:val="00F51285"/>
    <w:rsid w:val="00F53F3A"/>
    <w:rsid w:val="00F54BA3"/>
    <w:rsid w:val="00F573FE"/>
    <w:rsid w:val="00F81C7B"/>
    <w:rsid w:val="00F87652"/>
    <w:rsid w:val="00F93F02"/>
    <w:rsid w:val="00F94075"/>
    <w:rsid w:val="00FD457C"/>
    <w:rsid w:val="00FE51DC"/>
    <w:rsid w:val="00FF21EE"/>
    <w:rsid w:val="00FF2785"/>
    <w:rsid w:val="00FF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06B42-B5D8-4A77-AB75-65444B98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244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F244A"/>
    <w:pPr>
      <w:keepNext/>
      <w:keepLines/>
      <w:spacing w:before="200" w:after="0" w:line="276" w:lineRule="auto"/>
      <w:jc w:val="center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F244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F244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6F244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F244A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31">
    <w:name w:val="Заголовок 31"/>
    <w:basedOn w:val="a"/>
    <w:next w:val="a"/>
    <w:semiHidden/>
    <w:unhideWhenUsed/>
    <w:qFormat/>
    <w:rsid w:val="006F244A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60">
    <w:name w:val="Заголовок 6 Знак"/>
    <w:basedOn w:val="a0"/>
    <w:link w:val="6"/>
    <w:semiHidden/>
    <w:rsid w:val="006F244A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F244A"/>
  </w:style>
  <w:style w:type="character" w:customStyle="1" w:styleId="10">
    <w:name w:val="Заголовок 1 Знак"/>
    <w:basedOn w:val="a0"/>
    <w:link w:val="1"/>
    <w:rsid w:val="006F244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F244A"/>
    <w:rPr>
      <w:rFonts w:ascii="Cambria" w:eastAsia="Times New Roman" w:hAnsi="Cambria" w:cs="Times New Roman"/>
      <w:b/>
      <w:bCs/>
      <w:color w:val="4F81BD"/>
      <w:lang w:eastAsia="ru-RU"/>
    </w:rPr>
  </w:style>
  <w:style w:type="character" w:styleId="a3">
    <w:name w:val="Hyperlink"/>
    <w:basedOn w:val="a0"/>
    <w:uiPriority w:val="99"/>
    <w:unhideWhenUsed/>
    <w:rsid w:val="006F244A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F244A"/>
    <w:rPr>
      <w:color w:val="800080"/>
      <w:u w:val="single"/>
    </w:rPr>
  </w:style>
  <w:style w:type="character" w:customStyle="1" w:styleId="a4">
    <w:name w:val="Обычный (веб) Знак"/>
    <w:link w:val="a5"/>
    <w:semiHidden/>
    <w:locked/>
    <w:rsid w:val="006F2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4"/>
    <w:semiHidden/>
    <w:unhideWhenUsed/>
    <w:rsid w:val="006F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6F244A"/>
    <w:pPr>
      <w:spacing w:after="0" w:line="240" w:lineRule="auto"/>
      <w:ind w:right="-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6F2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F244A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6F244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F244A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6F244A"/>
    <w:rPr>
      <w:rFonts w:ascii="Calibri" w:eastAsia="Calibri" w:hAnsi="Calibri" w:cs="Times New Roman"/>
    </w:rPr>
  </w:style>
  <w:style w:type="paragraph" w:styleId="ac">
    <w:name w:val="endnote text"/>
    <w:basedOn w:val="a"/>
    <w:link w:val="ad"/>
    <w:uiPriority w:val="99"/>
    <w:semiHidden/>
    <w:unhideWhenUsed/>
    <w:rsid w:val="006F2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F2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6F244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6F24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semiHidden/>
    <w:unhideWhenUsed/>
    <w:rsid w:val="006F244A"/>
    <w:pPr>
      <w:widowControl w:val="0"/>
      <w:suppressAutoHyphens/>
      <w:autoSpaceDE w:val="0"/>
      <w:spacing w:after="120" w:line="240" w:lineRule="auto"/>
      <w:ind w:right="-34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6F24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Body Text Indent"/>
    <w:basedOn w:val="a"/>
    <w:link w:val="af3"/>
    <w:uiPriority w:val="99"/>
    <w:semiHidden/>
    <w:unhideWhenUsed/>
    <w:rsid w:val="006F244A"/>
    <w:pPr>
      <w:spacing w:after="120" w:line="276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6F244A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6F244A"/>
    <w:pPr>
      <w:spacing w:after="120" w:line="480" w:lineRule="auto"/>
      <w:jc w:val="center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F244A"/>
    <w:rPr>
      <w:rFonts w:ascii="Calibri" w:eastAsia="Calibri" w:hAnsi="Calibri" w:cs="Times New Roman"/>
    </w:rPr>
  </w:style>
  <w:style w:type="paragraph" w:styleId="32">
    <w:name w:val="Body Text 3"/>
    <w:basedOn w:val="a"/>
    <w:link w:val="33"/>
    <w:semiHidden/>
    <w:unhideWhenUsed/>
    <w:rsid w:val="006F244A"/>
    <w:pPr>
      <w:tabs>
        <w:tab w:val="left" w:pos="0"/>
        <w:tab w:val="left" w:pos="127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6F244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Indent 3"/>
    <w:basedOn w:val="a"/>
    <w:link w:val="35"/>
    <w:semiHidden/>
    <w:unhideWhenUsed/>
    <w:rsid w:val="006F244A"/>
    <w:pPr>
      <w:tabs>
        <w:tab w:val="left" w:pos="0"/>
        <w:tab w:val="left" w:pos="127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semiHidden/>
    <w:rsid w:val="006F2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F244A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F244A"/>
    <w:rPr>
      <w:rFonts w:ascii="Tahoma" w:eastAsia="Calibri" w:hAnsi="Tahoma" w:cs="Tahoma"/>
      <w:sz w:val="16"/>
      <w:szCs w:val="16"/>
    </w:rPr>
  </w:style>
  <w:style w:type="character" w:customStyle="1" w:styleId="af6">
    <w:name w:val="Без интервала Знак"/>
    <w:link w:val="af7"/>
    <w:uiPriority w:val="1"/>
    <w:locked/>
    <w:rsid w:val="006F2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basedOn w:val="a"/>
    <w:link w:val="af6"/>
    <w:uiPriority w:val="1"/>
    <w:qFormat/>
    <w:rsid w:val="006F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basedOn w:val="a0"/>
    <w:link w:val="af9"/>
    <w:uiPriority w:val="34"/>
    <w:locked/>
    <w:rsid w:val="006F244A"/>
    <w:rPr>
      <w:rFonts w:ascii="Times New Roman" w:eastAsia="Times New Roman" w:hAnsi="Times New Roman" w:cs="Times New Roman"/>
      <w:lang w:eastAsia="ru-RU"/>
    </w:rPr>
  </w:style>
  <w:style w:type="paragraph" w:styleId="af9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f8"/>
    <w:uiPriority w:val="34"/>
    <w:qFormat/>
    <w:rsid w:val="006F244A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6F24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a">
    <w:name w:val="Заголовок Диплом Знак"/>
    <w:basedOn w:val="10"/>
    <w:link w:val="afb"/>
    <w:locked/>
    <w:rsid w:val="006F244A"/>
    <w:rPr>
      <w:rFonts w:ascii="Times New Roman" w:eastAsia="Times New Roman" w:hAnsi="Times New Roman" w:cs="Times New Roman"/>
      <w:b/>
      <w:bCs w:val="0"/>
      <w:color w:val="365F91"/>
      <w:sz w:val="28"/>
      <w:szCs w:val="28"/>
      <w:lang w:eastAsia="ru-RU"/>
    </w:rPr>
  </w:style>
  <w:style w:type="paragraph" w:customStyle="1" w:styleId="afb">
    <w:name w:val="Заголовок Диплом"/>
    <w:basedOn w:val="1"/>
    <w:link w:val="afa"/>
    <w:qFormat/>
    <w:rsid w:val="006F244A"/>
    <w:rPr>
      <w:rFonts w:ascii="Times New Roman" w:hAnsi="Times New Roman"/>
      <w:bCs w:val="0"/>
    </w:rPr>
  </w:style>
  <w:style w:type="character" w:customStyle="1" w:styleId="14">
    <w:name w:val="Стиль1 Знак"/>
    <w:link w:val="15"/>
    <w:locked/>
    <w:rsid w:val="006F244A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15">
    <w:name w:val="Стиль1"/>
    <w:basedOn w:val="a"/>
    <w:link w:val="14"/>
    <w:qFormat/>
    <w:rsid w:val="006F244A"/>
    <w:pPr>
      <w:suppressAutoHyphens/>
      <w:spacing w:after="0" w:line="360" w:lineRule="auto"/>
      <w:ind w:firstLine="709"/>
    </w:pPr>
    <w:rPr>
      <w:rFonts w:ascii="Calibri" w:eastAsia="Times New Roman" w:hAnsi="Calibri" w:cs="Calibri"/>
      <w:b/>
      <w:bCs/>
      <w:i/>
      <w:iCs/>
      <w:sz w:val="28"/>
      <w:szCs w:val="28"/>
    </w:rPr>
  </w:style>
  <w:style w:type="character" w:customStyle="1" w:styleId="5">
    <w:name w:val="Основной текст (5)_"/>
    <w:link w:val="51"/>
    <w:uiPriority w:val="99"/>
    <w:locked/>
    <w:rsid w:val="006F244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F244A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ConsPlusTitle">
    <w:name w:val="ConsPlusTitle"/>
    <w:rsid w:val="006F2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">
    <w:name w:val="Абзац списка1"/>
    <w:basedOn w:val="a"/>
    <w:rsid w:val="006F244A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F24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7">
    <w:name w:val="Обычный1"/>
    <w:rsid w:val="006F244A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4">
    <w:name w:val="Основной текст (4)_"/>
    <w:link w:val="40"/>
    <w:uiPriority w:val="99"/>
    <w:locked/>
    <w:rsid w:val="006F244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F244A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36">
    <w:name w:val="Основной текст (3)_"/>
    <w:link w:val="37"/>
    <w:uiPriority w:val="99"/>
    <w:locked/>
    <w:rsid w:val="006F244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6F244A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fc">
    <w:name w:val="Основной текст_"/>
    <w:link w:val="38"/>
    <w:locked/>
    <w:rsid w:val="006F24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8">
    <w:name w:val="Основной текст3"/>
    <w:basedOn w:val="a"/>
    <w:link w:val="afc"/>
    <w:rsid w:val="006F244A"/>
    <w:pPr>
      <w:widowControl w:val="0"/>
      <w:shd w:val="clear" w:color="auto" w:fill="FFFFFF"/>
      <w:spacing w:after="4080" w:line="326" w:lineRule="exact"/>
      <w:ind w:hanging="4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d">
    <w:name w:val="Содержимое таблицы"/>
    <w:basedOn w:val="a"/>
    <w:rsid w:val="006F244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18">
    <w:name w:val="заголовок 1"/>
    <w:basedOn w:val="a"/>
    <w:next w:val="a"/>
    <w:rsid w:val="006F244A"/>
    <w:pPr>
      <w:keepNext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6F244A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"/>
    <w:basedOn w:val="a"/>
    <w:next w:val="a"/>
    <w:rsid w:val="006F244A"/>
    <w:pPr>
      <w:keepNext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6F244A"/>
    <w:pPr>
      <w:spacing w:after="0" w:line="240" w:lineRule="auto"/>
      <w:ind w:left="510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Цитата1"/>
    <w:basedOn w:val="a"/>
    <w:rsid w:val="006F244A"/>
    <w:pPr>
      <w:spacing w:after="0" w:line="240" w:lineRule="auto"/>
      <w:ind w:left="567" w:right="59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a">
    <w:name w:val="1 Знак Знак Знак Знак Знак Знак Знак Знак Знак"/>
    <w:basedOn w:val="a"/>
    <w:rsid w:val="006F244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6F244A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 Знак"/>
    <w:basedOn w:val="a"/>
    <w:rsid w:val="006F244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ConsNormal">
    <w:name w:val="ConsNormal"/>
    <w:rsid w:val="006F244A"/>
    <w:pPr>
      <w:widowControl w:val="0"/>
      <w:spacing w:after="0" w:line="240" w:lineRule="auto"/>
      <w:ind w:firstLine="720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consplusnormal0">
    <w:name w:val="consplusnormal"/>
    <w:basedOn w:val="a"/>
    <w:rsid w:val="006F244A"/>
    <w:pPr>
      <w:spacing w:before="187" w:after="187" w:line="240" w:lineRule="auto"/>
      <w:ind w:left="187" w:right="187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F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абл2 Знак"/>
    <w:link w:val="25"/>
    <w:locked/>
    <w:rsid w:val="006F244A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25">
    <w:name w:val="Табл2"/>
    <w:basedOn w:val="a"/>
    <w:link w:val="24"/>
    <w:qFormat/>
    <w:rsid w:val="006F2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-1">
    <w:name w:val="Цветной список - Акцент 1 Знак"/>
    <w:link w:val="-11"/>
    <w:locked/>
    <w:rsid w:val="006F244A"/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-11">
    <w:name w:val="Цветной список - Акцент 11"/>
    <w:basedOn w:val="a"/>
    <w:link w:val="-1"/>
    <w:qFormat/>
    <w:rsid w:val="006F244A"/>
    <w:pPr>
      <w:widowControl w:val="0"/>
      <w:tabs>
        <w:tab w:val="left" w:pos="993"/>
      </w:tabs>
      <w:autoSpaceDE w:val="0"/>
      <w:autoSpaceDN w:val="0"/>
      <w:adjustRightInd w:val="0"/>
      <w:spacing w:before="120" w:after="60" w:line="240" w:lineRule="auto"/>
      <w:ind w:left="360" w:hanging="360"/>
      <w:jc w:val="both"/>
    </w:pPr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aff">
    <w:name w:val="Прижатый влево"/>
    <w:basedOn w:val="a"/>
    <w:next w:val="a"/>
    <w:uiPriority w:val="99"/>
    <w:rsid w:val="006F2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f0">
    <w:name w:val="footnote reference"/>
    <w:uiPriority w:val="99"/>
    <w:semiHidden/>
    <w:unhideWhenUsed/>
    <w:rsid w:val="006F244A"/>
    <w:rPr>
      <w:vertAlign w:val="superscript"/>
    </w:rPr>
  </w:style>
  <w:style w:type="character" w:styleId="aff1">
    <w:name w:val="page number"/>
    <w:semiHidden/>
    <w:unhideWhenUsed/>
    <w:rsid w:val="006F244A"/>
    <w:rPr>
      <w:rFonts w:ascii="Times New Roman" w:hAnsi="Times New Roman" w:cs="Times New Roman" w:hint="default"/>
    </w:rPr>
  </w:style>
  <w:style w:type="character" w:styleId="aff2">
    <w:name w:val="endnote reference"/>
    <w:uiPriority w:val="99"/>
    <w:semiHidden/>
    <w:unhideWhenUsed/>
    <w:rsid w:val="006F244A"/>
    <w:rPr>
      <w:vertAlign w:val="superscript"/>
    </w:rPr>
  </w:style>
  <w:style w:type="character" w:customStyle="1" w:styleId="26">
    <w:name w:val="Основной текст (2)"/>
    <w:rsid w:val="006F244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50">
    <w:name w:val="Основной текст (5)"/>
    <w:uiPriority w:val="99"/>
    <w:rsid w:val="006F244A"/>
    <w:rPr>
      <w:rFonts w:ascii="Times New Roman" w:hAnsi="Times New Roman" w:cs="Times New Roman" w:hint="default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6F244A"/>
    <w:rPr>
      <w:rFonts w:ascii="SimHei" w:eastAsia="SimHei" w:hAnsi="Times New Roman" w:cs="SimHei" w:hint="eastAsia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6F244A"/>
    <w:rPr>
      <w:rFonts w:ascii="Times New Roman" w:eastAsia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b">
    <w:name w:val="Текст выноски Знак1"/>
    <w:basedOn w:val="a0"/>
    <w:uiPriority w:val="99"/>
    <w:semiHidden/>
    <w:rsid w:val="006F244A"/>
    <w:rPr>
      <w:rFonts w:ascii="Segoe UI" w:eastAsia="Times New Roman" w:hAnsi="Segoe UI" w:cs="Segoe UI" w:hint="default"/>
      <w:sz w:val="18"/>
      <w:szCs w:val="18"/>
      <w:lang w:eastAsia="ru-RU"/>
    </w:rPr>
  </w:style>
  <w:style w:type="character" w:customStyle="1" w:styleId="212">
    <w:name w:val="Основной текст 2 Знак1"/>
    <w:basedOn w:val="a0"/>
    <w:uiPriority w:val="99"/>
    <w:semiHidden/>
    <w:rsid w:val="006F244A"/>
    <w:rPr>
      <w:rFonts w:ascii="Times New Roman" w:eastAsia="Times New Roman" w:hAnsi="Times New Roman" w:cs="Times New Roman" w:hint="default"/>
      <w:lang w:eastAsia="ru-RU"/>
    </w:rPr>
  </w:style>
  <w:style w:type="character" w:customStyle="1" w:styleId="apple-converted-space">
    <w:name w:val="apple-converted-space"/>
    <w:basedOn w:val="a0"/>
    <w:rsid w:val="006F244A"/>
  </w:style>
  <w:style w:type="character" w:customStyle="1" w:styleId="hl">
    <w:name w:val="hl"/>
    <w:basedOn w:val="a0"/>
    <w:rsid w:val="006F244A"/>
  </w:style>
  <w:style w:type="character" w:customStyle="1" w:styleId="hmaodepartmentemail">
    <w:name w:val="hmao_department_email"/>
    <w:basedOn w:val="a0"/>
    <w:rsid w:val="006F244A"/>
  </w:style>
  <w:style w:type="character" w:customStyle="1" w:styleId="510">
    <w:name w:val="Основной текст (5) + Не полужирный1"/>
    <w:uiPriority w:val="99"/>
    <w:rsid w:val="006F244A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6F244A"/>
    <w:rPr>
      <w:rFonts w:ascii="Times New Roman" w:hAnsi="Times New Roman" w:cs="Times New Roman" w:hint="default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rsid w:val="006F244A"/>
    <w:rPr>
      <w:rFonts w:ascii="Times New Roman" w:hAnsi="Times New Roman" w:cs="Times New Roman" w:hint="default"/>
      <w:b/>
      <w:bCs/>
      <w:noProof/>
      <w:sz w:val="23"/>
      <w:szCs w:val="23"/>
      <w:shd w:val="clear" w:color="auto" w:fill="FFFFFF"/>
    </w:rPr>
  </w:style>
  <w:style w:type="character" w:customStyle="1" w:styleId="1c">
    <w:name w:val="Основной текст с отступом Знак1"/>
    <w:basedOn w:val="a0"/>
    <w:uiPriority w:val="99"/>
    <w:semiHidden/>
    <w:rsid w:val="006F244A"/>
    <w:rPr>
      <w:rFonts w:ascii="Times New Roman" w:eastAsia="Times New Roman" w:hAnsi="Times New Roman" w:cs="Times New Roman" w:hint="default"/>
      <w:lang w:eastAsia="ru-RU"/>
    </w:rPr>
  </w:style>
  <w:style w:type="character" w:customStyle="1" w:styleId="27">
    <w:name w:val="Основной текст (2) + Не полужирный"/>
    <w:basedOn w:val="a0"/>
    <w:rsid w:val="006F244A"/>
  </w:style>
  <w:style w:type="table" w:customStyle="1" w:styleId="-12">
    <w:name w:val="Цветной список - Акцент 12"/>
    <w:basedOn w:val="a1"/>
    <w:next w:val="-10"/>
    <w:link w:val="-110"/>
    <w:uiPriority w:val="34"/>
    <w:semiHidden/>
    <w:unhideWhenUsed/>
    <w:rsid w:val="006F244A"/>
    <w:pPr>
      <w:spacing w:after="0" w:line="240" w:lineRule="auto"/>
      <w:jc w:val="both"/>
    </w:pPr>
    <w:rPr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-110">
    <w:name w:val="Цветной список - Акцент 1 Знак1"/>
    <w:link w:val="-12"/>
    <w:uiPriority w:val="34"/>
    <w:semiHidden/>
    <w:locked/>
    <w:rsid w:val="006F244A"/>
    <w:rPr>
      <w:sz w:val="24"/>
      <w:szCs w:val="24"/>
    </w:rPr>
  </w:style>
  <w:style w:type="character" w:customStyle="1" w:styleId="aff4">
    <w:name w:val="Гипертекстовая ссылка"/>
    <w:basedOn w:val="a0"/>
    <w:uiPriority w:val="99"/>
    <w:rsid w:val="006F244A"/>
    <w:rPr>
      <w:color w:val="106BBE"/>
    </w:rPr>
  </w:style>
  <w:style w:type="table" w:styleId="aff5">
    <w:name w:val="Table Grid"/>
    <w:basedOn w:val="a1"/>
    <w:uiPriority w:val="59"/>
    <w:rsid w:val="006F244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Strong"/>
    <w:basedOn w:val="a0"/>
    <w:uiPriority w:val="22"/>
    <w:qFormat/>
    <w:rsid w:val="006F244A"/>
    <w:rPr>
      <w:b/>
      <w:bCs/>
    </w:rPr>
  </w:style>
  <w:style w:type="character" w:customStyle="1" w:styleId="110">
    <w:name w:val="Заголовок 1 Знак1"/>
    <w:basedOn w:val="a0"/>
    <w:uiPriority w:val="9"/>
    <w:rsid w:val="006F2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basedOn w:val="a0"/>
    <w:uiPriority w:val="9"/>
    <w:semiHidden/>
    <w:rsid w:val="006F24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f7">
    <w:name w:val="FollowedHyperlink"/>
    <w:basedOn w:val="a0"/>
    <w:uiPriority w:val="99"/>
    <w:semiHidden/>
    <w:unhideWhenUsed/>
    <w:rsid w:val="006F244A"/>
    <w:rPr>
      <w:color w:val="954F72" w:themeColor="followedHyperlink"/>
      <w:u w:val="single"/>
    </w:rPr>
  </w:style>
  <w:style w:type="table" w:styleId="-10">
    <w:name w:val="Colorful List Accent 1"/>
    <w:basedOn w:val="a1"/>
    <w:uiPriority w:val="72"/>
    <w:semiHidden/>
    <w:unhideWhenUsed/>
    <w:rsid w:val="006F24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d">
    <w:name w:val="ПЕ_Таблица1"/>
    <w:basedOn w:val="a1"/>
    <w:next w:val="aff5"/>
    <w:uiPriority w:val="59"/>
    <w:rsid w:val="00931A8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ПЕ_Таблица2"/>
    <w:basedOn w:val="a1"/>
    <w:next w:val="aff5"/>
    <w:uiPriority w:val="59"/>
    <w:rsid w:val="00190E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ПЕ_Таблица3"/>
    <w:basedOn w:val="a1"/>
    <w:next w:val="aff5"/>
    <w:uiPriority w:val="59"/>
    <w:rsid w:val="00E069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ПЕ_Таблица4"/>
    <w:basedOn w:val="a1"/>
    <w:next w:val="aff5"/>
    <w:uiPriority w:val="59"/>
    <w:rsid w:val="00E069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ПЕ_Таблица5"/>
    <w:basedOn w:val="a1"/>
    <w:next w:val="aff5"/>
    <w:uiPriority w:val="59"/>
    <w:rsid w:val="00E069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Таблица-сетка 1 светлая — акцент 11"/>
    <w:basedOn w:val="a1"/>
    <w:uiPriority w:val="46"/>
    <w:rsid w:val="00D54370"/>
    <w:pPr>
      <w:spacing w:after="0" w:line="240" w:lineRule="auto"/>
      <w:ind w:hanging="357"/>
      <w:jc w:val="both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1">
    <w:name w:val="s_1"/>
    <w:basedOn w:val="a"/>
    <w:rsid w:val="00E63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511">
    <w:name w:val="Таблица-сетка 5 темная — акцент 11"/>
    <w:basedOn w:val="a1"/>
    <w:uiPriority w:val="50"/>
    <w:rsid w:val="00841006"/>
    <w:pPr>
      <w:spacing w:after="0" w:line="240" w:lineRule="auto"/>
      <w:ind w:hanging="357"/>
      <w:jc w:val="both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1e">
    <w:name w:val="Сетка таблицы светлая1"/>
    <w:basedOn w:val="a1"/>
    <w:uiPriority w:val="40"/>
    <w:rsid w:val="005772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211">
    <w:name w:val="Таблица-сетка 2 — акцент 11"/>
    <w:basedOn w:val="a1"/>
    <w:uiPriority w:val="47"/>
    <w:rsid w:val="00331F8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31F8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msonormal0">
    <w:name w:val="msonormal"/>
    <w:basedOn w:val="a"/>
    <w:rsid w:val="004B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4B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65">
    <w:name w:val="xl65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66">
    <w:name w:val="xl66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8">
    <w:name w:val="xl68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9">
    <w:name w:val="xl69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3">
    <w:name w:val="xl73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a"/>
    <w:rsid w:val="004B34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a"/>
    <w:rsid w:val="004B34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a"/>
    <w:rsid w:val="007A08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a"/>
    <w:rsid w:val="007A08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a"/>
    <w:rsid w:val="00B71D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ff8">
    <w:name w:val="annotation reference"/>
    <w:basedOn w:val="a0"/>
    <w:uiPriority w:val="99"/>
    <w:semiHidden/>
    <w:unhideWhenUsed/>
    <w:rsid w:val="00FF21EE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FF21EE"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FF21EE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FF21EE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FF21EE"/>
    <w:rPr>
      <w:b/>
      <w:bCs/>
      <w:sz w:val="20"/>
      <w:szCs w:val="20"/>
    </w:rPr>
  </w:style>
  <w:style w:type="paragraph" w:styleId="affd">
    <w:name w:val="TOC Heading"/>
    <w:basedOn w:val="1"/>
    <w:next w:val="a"/>
    <w:uiPriority w:val="39"/>
    <w:unhideWhenUsed/>
    <w:qFormat/>
    <w:rsid w:val="00C03D3B"/>
    <w:pPr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 w:eastAsia="en-US"/>
    </w:rPr>
  </w:style>
  <w:style w:type="paragraph" w:styleId="1f">
    <w:name w:val="toc 1"/>
    <w:basedOn w:val="a"/>
    <w:next w:val="a"/>
    <w:autoRedefine/>
    <w:uiPriority w:val="39"/>
    <w:unhideWhenUsed/>
    <w:rsid w:val="00B41ECD"/>
    <w:pPr>
      <w:tabs>
        <w:tab w:val="right" w:leader="dot" w:pos="9913"/>
      </w:tabs>
      <w:spacing w:after="100"/>
      <w:jc w:val="center"/>
    </w:pPr>
  </w:style>
  <w:style w:type="paragraph" w:styleId="29">
    <w:name w:val="toc 2"/>
    <w:basedOn w:val="a"/>
    <w:next w:val="a"/>
    <w:autoRedefine/>
    <w:uiPriority w:val="39"/>
    <w:unhideWhenUsed/>
    <w:rsid w:val="00C03D3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D7D5913E68E427D8E170EB9A86236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529789-F138-45E2-8EC3-DEE16C737106}"/>
      </w:docPartPr>
      <w:docPartBody>
        <w:p w:rsidR="00180190" w:rsidRDefault="00180190" w:rsidP="00180190">
          <w:pPr>
            <w:pStyle w:val="3D7D5913E68E427D8E170EB9A8623666"/>
          </w:pPr>
          <w:r>
            <w:rPr>
              <w:color w:val="5B9BD5" w:themeColor="accent1"/>
              <w:sz w:val="28"/>
              <w:szCs w:val="28"/>
            </w:rPr>
            <w:t>[Подзаголовок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90"/>
    <w:rsid w:val="0009760C"/>
    <w:rsid w:val="000D258A"/>
    <w:rsid w:val="00180190"/>
    <w:rsid w:val="00192923"/>
    <w:rsid w:val="002021DC"/>
    <w:rsid w:val="002347B9"/>
    <w:rsid w:val="002476BE"/>
    <w:rsid w:val="002A1238"/>
    <w:rsid w:val="002A2190"/>
    <w:rsid w:val="002C2371"/>
    <w:rsid w:val="0030007E"/>
    <w:rsid w:val="0035334D"/>
    <w:rsid w:val="003A1938"/>
    <w:rsid w:val="004611FC"/>
    <w:rsid w:val="0048415B"/>
    <w:rsid w:val="00487A55"/>
    <w:rsid w:val="004B0F0E"/>
    <w:rsid w:val="004F13A4"/>
    <w:rsid w:val="0056595D"/>
    <w:rsid w:val="00571798"/>
    <w:rsid w:val="005859AD"/>
    <w:rsid w:val="005A30B9"/>
    <w:rsid w:val="005B06AA"/>
    <w:rsid w:val="005C788A"/>
    <w:rsid w:val="005E1A21"/>
    <w:rsid w:val="00625705"/>
    <w:rsid w:val="00633A51"/>
    <w:rsid w:val="00695D17"/>
    <w:rsid w:val="008D5DF0"/>
    <w:rsid w:val="00921DA3"/>
    <w:rsid w:val="009B7037"/>
    <w:rsid w:val="009D583B"/>
    <w:rsid w:val="00B930FB"/>
    <w:rsid w:val="00C637D9"/>
    <w:rsid w:val="00E8467A"/>
    <w:rsid w:val="00EF5DCB"/>
    <w:rsid w:val="00F27361"/>
    <w:rsid w:val="00F66026"/>
    <w:rsid w:val="00F71C76"/>
    <w:rsid w:val="00FA1026"/>
    <w:rsid w:val="00FA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7DF68AD0384C8BBB899A4DF9BE0BD2">
    <w:name w:val="C07DF68AD0384C8BBB899A4DF9BE0BD2"/>
    <w:rsid w:val="00180190"/>
  </w:style>
  <w:style w:type="paragraph" w:customStyle="1" w:styleId="3D7D5913E68E427D8E170EB9A8623666">
    <w:name w:val="3D7D5913E68E427D8E170EB9A8623666"/>
    <w:rsid w:val="001801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Уфа, 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0FA289-2D6D-4723-926F-4F674C6B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20585</Words>
  <Characters>117339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«Оказание услуг по сбору и обобщению информации, получаемой в целях проведения независимой оценки качества условий оказания услуг организациями социального обслуживания в Республике Башкортостан»</vt:lpstr>
    </vt:vector>
  </TitlesOfParts>
  <Company/>
  <LinksUpToDate>false</LinksUpToDate>
  <CharactersWithSpaces>137649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«Оказание услуг по сбору и обобщению информации, получаемой в целях проведения независимой оценки качества условий оказания услуг организациями социального обслуживания в Республике Башкортостан»</dc:title>
  <dc:subject>ИНДИВИДУАЛЬНЫЙ ПРЕДПРИНИМАТЕЛЬ ПЕТРАЧЕНКОВ РУСЛАН ЭЛЬДАРОВИЧ125367, Москва, Волоколамское шоссе, 84 к 9, кв 34</dc:subject>
  <dc:creator>User</dc:creator>
  <cp:lastModifiedBy>Искандарова Гульфия Раилевна</cp:lastModifiedBy>
  <cp:revision>3</cp:revision>
  <cp:lastPrinted>2021-08-02T11:56:00Z</cp:lastPrinted>
  <dcterms:created xsi:type="dcterms:W3CDTF">2023-12-12T06:59:00Z</dcterms:created>
  <dcterms:modified xsi:type="dcterms:W3CDTF">2023-12-12T06:59:00Z</dcterms:modified>
</cp:coreProperties>
</file>